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58268" w14:textId="77777777" w:rsidR="00770646" w:rsidRDefault="00770646" w:rsidP="00770646">
      <w:pPr>
        <w:jc w:val="center"/>
        <w:rPr>
          <w:rFonts w:ascii="Times New Roman" w:hAnsi="Times New Roman" w:cs="Times New Roman"/>
          <w:b/>
          <w:sz w:val="24"/>
          <w:szCs w:val="24"/>
        </w:rPr>
      </w:pPr>
      <w:r>
        <w:rPr>
          <w:rFonts w:ascii="Times New Roman" w:hAnsi="Times New Roman" w:cs="Times New Roman"/>
          <w:b/>
          <w:sz w:val="24"/>
          <w:szCs w:val="24"/>
        </w:rPr>
        <w:t>Business and Technical English Writing</w:t>
      </w:r>
      <w:r w:rsidRPr="00615278">
        <w:rPr>
          <w:rFonts w:ascii="Times New Roman" w:hAnsi="Times New Roman" w:cs="Times New Roman"/>
          <w:b/>
          <w:sz w:val="24"/>
          <w:szCs w:val="24"/>
        </w:rPr>
        <w:t xml:space="preserve"> </w:t>
      </w:r>
      <w:r>
        <w:rPr>
          <w:rFonts w:ascii="Times New Roman" w:hAnsi="Times New Roman" w:cs="Times New Roman"/>
          <w:b/>
          <w:sz w:val="24"/>
          <w:szCs w:val="24"/>
        </w:rPr>
        <w:t>ENG201</w:t>
      </w:r>
    </w:p>
    <w:p w14:paraId="4F889B59" w14:textId="77777777" w:rsidR="00770646" w:rsidRDefault="00770646" w:rsidP="00770646">
      <w:pPr>
        <w:shd w:val="clear" w:color="auto" w:fill="FFFFFF"/>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Spring 2021</w:t>
      </w:r>
    </w:p>
    <w:p w14:paraId="46BC7312" w14:textId="77777777" w:rsidR="00770646" w:rsidRDefault="00770646" w:rsidP="00770646">
      <w:pPr>
        <w:shd w:val="clear" w:color="auto" w:fill="FFFFFF"/>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Assignment No. 2</w:t>
      </w:r>
    </w:p>
    <w:p w14:paraId="46975181" w14:textId="77777777" w:rsidR="00770646" w:rsidRDefault="00770646" w:rsidP="00770646">
      <w:pPr>
        <w:spacing w:after="0" w:line="240" w:lineRule="auto"/>
        <w:jc w:val="both"/>
        <w:rPr>
          <w:rFonts w:ascii="Times New Roman" w:eastAsiaTheme="minorEastAsia" w:hAnsi="Times New Roman"/>
          <w:b/>
          <w:sz w:val="24"/>
          <w:szCs w:val="24"/>
        </w:rPr>
      </w:pPr>
      <w:r>
        <w:rPr>
          <w:rFonts w:ascii="Times New Roman" w:hAnsi="Times New Roman"/>
          <w:b/>
          <w:sz w:val="24"/>
          <w:szCs w:val="24"/>
        </w:rPr>
        <w:t>Total Marks: 20</w:t>
      </w:r>
    </w:p>
    <w:p w14:paraId="361EA525" w14:textId="77777777" w:rsidR="00770646" w:rsidRDefault="00770646" w:rsidP="00770646">
      <w:pPr>
        <w:spacing w:after="0" w:line="240" w:lineRule="auto"/>
        <w:jc w:val="both"/>
        <w:rPr>
          <w:rFonts w:ascii="Times New Roman" w:hAnsi="Times New Roman"/>
          <w:b/>
          <w:sz w:val="24"/>
          <w:szCs w:val="24"/>
        </w:rPr>
      </w:pPr>
    </w:p>
    <w:p w14:paraId="50B249C4" w14:textId="77777777" w:rsidR="00770646" w:rsidRDefault="00770646" w:rsidP="00770646">
      <w:pPr>
        <w:spacing w:after="0" w:line="240" w:lineRule="auto"/>
        <w:jc w:val="both"/>
        <w:rPr>
          <w:rFonts w:ascii="Times New Roman" w:hAnsi="Times New Roman"/>
          <w:b/>
          <w:sz w:val="24"/>
          <w:szCs w:val="24"/>
        </w:rPr>
      </w:pPr>
      <w:r>
        <w:rPr>
          <w:rFonts w:ascii="Times New Roman" w:hAnsi="Times New Roman"/>
          <w:b/>
          <w:sz w:val="24"/>
          <w:szCs w:val="24"/>
        </w:rPr>
        <w:t>Instructions:</w:t>
      </w:r>
    </w:p>
    <w:p w14:paraId="62C4CF6C" w14:textId="77777777" w:rsidR="00770646" w:rsidRDefault="00770646" w:rsidP="00770646">
      <w:pPr>
        <w:spacing w:after="0" w:line="240" w:lineRule="auto"/>
        <w:jc w:val="both"/>
        <w:rPr>
          <w:rFonts w:ascii="Times New Roman" w:hAnsi="Times New Roman"/>
          <w:b/>
          <w:sz w:val="24"/>
          <w:szCs w:val="24"/>
        </w:rPr>
      </w:pPr>
    </w:p>
    <w:p w14:paraId="33565FAA" w14:textId="77777777" w:rsidR="00770646" w:rsidRDefault="00770646" w:rsidP="00770646">
      <w:pPr>
        <w:numPr>
          <w:ilvl w:val="0"/>
          <w:numId w:val="1"/>
        </w:num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Upload your assignments in a proper format, i.e. MS word file. Corrupt files will be awarded zero marks. </w:t>
      </w:r>
    </w:p>
    <w:p w14:paraId="13A0D926" w14:textId="77777777" w:rsidR="00770646" w:rsidRDefault="00770646" w:rsidP="00770646">
      <w:pPr>
        <w:numPr>
          <w:ilvl w:val="0"/>
          <w:numId w:val="1"/>
        </w:numPr>
        <w:spacing w:after="0" w:line="240" w:lineRule="auto"/>
        <w:contextualSpacing/>
        <w:jc w:val="both"/>
        <w:rPr>
          <w:rFonts w:ascii="Times New Roman" w:hAnsi="Times New Roman"/>
          <w:bCs/>
          <w:sz w:val="24"/>
          <w:szCs w:val="24"/>
        </w:rPr>
      </w:pPr>
      <w:r>
        <w:rPr>
          <w:rFonts w:ascii="Times New Roman" w:hAnsi="Times New Roman"/>
          <w:bCs/>
          <w:sz w:val="24"/>
          <w:szCs w:val="24"/>
        </w:rPr>
        <w:t>The assignments should be zoomed in at 100%.</w:t>
      </w:r>
    </w:p>
    <w:p w14:paraId="1CB738DC" w14:textId="77777777" w:rsidR="00770646" w:rsidRDefault="00770646" w:rsidP="00770646">
      <w:pPr>
        <w:numPr>
          <w:ilvl w:val="0"/>
          <w:numId w:val="1"/>
        </w:numPr>
        <w:spacing w:after="0" w:line="240" w:lineRule="auto"/>
        <w:contextualSpacing/>
        <w:jc w:val="both"/>
        <w:rPr>
          <w:rFonts w:ascii="Times New Roman" w:hAnsi="Times New Roman"/>
          <w:bCs/>
          <w:sz w:val="24"/>
          <w:szCs w:val="24"/>
        </w:rPr>
      </w:pPr>
      <w:r>
        <w:rPr>
          <w:rFonts w:ascii="Times New Roman" w:hAnsi="Times New Roman"/>
          <w:bCs/>
          <w:sz w:val="24"/>
          <w:szCs w:val="24"/>
        </w:rPr>
        <w:t>Please avoid plagiarism; plagiarized work will be marked zero.</w:t>
      </w:r>
    </w:p>
    <w:p w14:paraId="3C0D1049" w14:textId="77777777" w:rsidR="00770646" w:rsidRDefault="00770646" w:rsidP="00770646">
      <w:pPr>
        <w:numPr>
          <w:ilvl w:val="0"/>
          <w:numId w:val="1"/>
        </w:numPr>
        <w:spacing w:after="0" w:line="240" w:lineRule="auto"/>
        <w:contextualSpacing/>
        <w:jc w:val="both"/>
        <w:rPr>
          <w:rFonts w:ascii="Times New Roman" w:hAnsi="Times New Roman"/>
          <w:bCs/>
          <w:sz w:val="24"/>
          <w:szCs w:val="24"/>
        </w:rPr>
      </w:pPr>
      <w:r>
        <w:rPr>
          <w:rFonts w:ascii="Times New Roman" w:hAnsi="Times New Roman"/>
          <w:bCs/>
          <w:sz w:val="24"/>
          <w:szCs w:val="24"/>
        </w:rPr>
        <w:t>After the due date, the assignments submitted via email would not be entertained.</w:t>
      </w:r>
    </w:p>
    <w:p w14:paraId="5C369B7B" w14:textId="77777777" w:rsidR="00770646" w:rsidRDefault="00770646" w:rsidP="00770646">
      <w:pPr>
        <w:numPr>
          <w:ilvl w:val="0"/>
          <w:numId w:val="1"/>
        </w:numPr>
        <w:spacing w:after="0" w:line="240" w:lineRule="auto"/>
        <w:contextualSpacing/>
        <w:jc w:val="both"/>
        <w:rPr>
          <w:rFonts w:ascii="Times New Roman" w:hAnsi="Times New Roman"/>
          <w:bCs/>
          <w:sz w:val="24"/>
          <w:szCs w:val="24"/>
        </w:rPr>
      </w:pPr>
      <w:r>
        <w:rPr>
          <w:rFonts w:ascii="Times New Roman" w:hAnsi="Times New Roman"/>
          <w:bCs/>
          <w:sz w:val="24"/>
          <w:szCs w:val="24"/>
        </w:rPr>
        <w:t>Please avoid submitting copied assignments; otherwise, such a case would be referred to the discipline committee.</w:t>
      </w:r>
    </w:p>
    <w:p w14:paraId="35F7AB28" w14:textId="77777777" w:rsidR="00770646" w:rsidRDefault="00770646" w:rsidP="00770646">
      <w:pPr>
        <w:numPr>
          <w:ilvl w:val="0"/>
          <w:numId w:val="1"/>
        </w:num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The font </w:t>
      </w:r>
      <w:proofErr w:type="spellStart"/>
      <w:r>
        <w:rPr>
          <w:rFonts w:ascii="Times New Roman" w:hAnsi="Times New Roman"/>
          <w:bCs/>
          <w:sz w:val="24"/>
          <w:szCs w:val="24"/>
        </w:rPr>
        <w:t>colour</w:t>
      </w:r>
      <w:proofErr w:type="spellEnd"/>
      <w:r>
        <w:rPr>
          <w:rFonts w:ascii="Times New Roman" w:hAnsi="Times New Roman"/>
          <w:bCs/>
          <w:sz w:val="24"/>
          <w:szCs w:val="24"/>
        </w:rPr>
        <w:t xml:space="preserve"> should be preferably black and font size 12 Times New Roman.</w:t>
      </w:r>
    </w:p>
    <w:p w14:paraId="796DDF77" w14:textId="77777777" w:rsidR="00770646" w:rsidRDefault="00770646" w:rsidP="00770646">
      <w:pPr>
        <w:rPr>
          <w:rFonts w:ascii="Times New Roman" w:hAnsi="Times New Roman" w:cs="Times New Roman"/>
          <w:b/>
          <w:sz w:val="24"/>
          <w:szCs w:val="24"/>
        </w:rPr>
      </w:pPr>
    </w:p>
    <w:p w14:paraId="0722D271" w14:textId="77777777" w:rsidR="00770646" w:rsidRPr="00770646" w:rsidRDefault="00770646" w:rsidP="00770646">
      <w:pPr>
        <w:spacing w:line="360" w:lineRule="auto"/>
        <w:jc w:val="both"/>
        <w:rPr>
          <w:rFonts w:asciiTheme="majorBidi" w:hAnsiTheme="majorBidi" w:cstheme="majorBidi"/>
          <w:b/>
          <w:bCs/>
          <w:sz w:val="24"/>
          <w:szCs w:val="24"/>
        </w:rPr>
      </w:pPr>
      <w:r w:rsidRPr="00770646">
        <w:rPr>
          <w:rFonts w:asciiTheme="majorBidi" w:hAnsiTheme="majorBidi" w:cstheme="majorBidi"/>
          <w:b/>
          <w:bCs/>
          <w:color w:val="202124"/>
          <w:sz w:val="24"/>
          <w:szCs w:val="24"/>
          <w:shd w:val="clear" w:color="auto" w:fill="FFFFFF"/>
        </w:rPr>
        <w:t>Q1: A report is a formal document that elaborates on a topic using facts, charts, and graphs to support its arguments and findings. Reports are often used to display the result of an experiment, investigation, or an inquiry. In table below there is a description given of various types of report which are used in business enterprise. Recall your kno</w:t>
      </w:r>
      <w:r w:rsidR="00AA66BA">
        <w:rPr>
          <w:rFonts w:asciiTheme="majorBidi" w:hAnsiTheme="majorBidi" w:cstheme="majorBidi"/>
          <w:b/>
          <w:bCs/>
          <w:color w:val="202124"/>
          <w:sz w:val="24"/>
          <w:szCs w:val="24"/>
          <w:shd w:val="clear" w:color="auto" w:fill="FFFFFF"/>
        </w:rPr>
        <w:t xml:space="preserve">wledge about report writing and write the appropriate type of report in front of the given statements. </w:t>
      </w:r>
      <w:r w:rsidRPr="00770646">
        <w:rPr>
          <w:rFonts w:asciiTheme="majorBidi" w:hAnsiTheme="majorBidi" w:cstheme="majorBidi"/>
          <w:b/>
          <w:bCs/>
          <w:color w:val="202124"/>
          <w:sz w:val="24"/>
          <w:szCs w:val="24"/>
          <w:shd w:val="clear" w:color="auto" w:fill="FFFFFF"/>
        </w:rPr>
        <w:t xml:space="preserve"> </w:t>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t xml:space="preserve">      </w:t>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ab/>
      </w:r>
      <w:r>
        <w:rPr>
          <w:rFonts w:asciiTheme="majorBidi" w:hAnsiTheme="majorBidi" w:cstheme="majorBidi"/>
          <w:b/>
          <w:bCs/>
          <w:color w:val="202124"/>
          <w:sz w:val="24"/>
          <w:szCs w:val="24"/>
          <w:shd w:val="clear" w:color="auto" w:fill="FFFFFF"/>
        </w:rPr>
        <w:tab/>
      </w:r>
      <w:r>
        <w:rPr>
          <w:rFonts w:asciiTheme="majorBidi" w:hAnsiTheme="majorBidi" w:cstheme="majorBidi"/>
          <w:b/>
          <w:bCs/>
          <w:color w:val="202124"/>
          <w:sz w:val="24"/>
          <w:szCs w:val="24"/>
          <w:shd w:val="clear" w:color="auto" w:fill="FFFFFF"/>
        </w:rPr>
        <w:tab/>
      </w:r>
      <w:r>
        <w:rPr>
          <w:rFonts w:asciiTheme="majorBidi" w:hAnsiTheme="majorBidi" w:cstheme="majorBidi"/>
          <w:b/>
          <w:bCs/>
          <w:color w:val="202124"/>
          <w:sz w:val="24"/>
          <w:szCs w:val="24"/>
          <w:shd w:val="clear" w:color="auto" w:fill="FFFFFF"/>
        </w:rPr>
        <w:tab/>
      </w:r>
      <w:r>
        <w:rPr>
          <w:rFonts w:asciiTheme="majorBidi" w:hAnsiTheme="majorBidi" w:cstheme="majorBidi"/>
          <w:b/>
          <w:bCs/>
          <w:color w:val="202124"/>
          <w:sz w:val="24"/>
          <w:szCs w:val="24"/>
          <w:shd w:val="clear" w:color="auto" w:fill="FFFFFF"/>
        </w:rPr>
        <w:tab/>
      </w:r>
      <w:r>
        <w:rPr>
          <w:rFonts w:asciiTheme="majorBidi" w:hAnsiTheme="majorBidi" w:cstheme="majorBidi"/>
          <w:b/>
          <w:bCs/>
          <w:color w:val="202124"/>
          <w:sz w:val="24"/>
          <w:szCs w:val="24"/>
          <w:shd w:val="clear" w:color="auto" w:fill="FFFFFF"/>
        </w:rPr>
        <w:tab/>
      </w:r>
      <w:r>
        <w:rPr>
          <w:rFonts w:asciiTheme="majorBidi" w:hAnsiTheme="majorBidi" w:cstheme="majorBidi"/>
          <w:b/>
          <w:bCs/>
          <w:color w:val="202124"/>
          <w:sz w:val="24"/>
          <w:szCs w:val="24"/>
          <w:shd w:val="clear" w:color="auto" w:fill="FFFFFF"/>
        </w:rPr>
        <w:tab/>
      </w:r>
      <w:r w:rsidR="00AA66BA">
        <w:rPr>
          <w:rFonts w:asciiTheme="majorBidi" w:hAnsiTheme="majorBidi" w:cstheme="majorBidi"/>
          <w:b/>
          <w:bCs/>
          <w:color w:val="202124"/>
          <w:sz w:val="24"/>
          <w:szCs w:val="24"/>
          <w:shd w:val="clear" w:color="auto" w:fill="FFFFFF"/>
        </w:rPr>
        <w:tab/>
      </w:r>
      <w:r w:rsidR="00AA66BA">
        <w:rPr>
          <w:rFonts w:asciiTheme="majorBidi" w:hAnsiTheme="majorBidi" w:cstheme="majorBidi"/>
          <w:b/>
          <w:bCs/>
          <w:color w:val="202124"/>
          <w:sz w:val="24"/>
          <w:szCs w:val="24"/>
          <w:shd w:val="clear" w:color="auto" w:fill="FFFFFF"/>
        </w:rPr>
        <w:tab/>
      </w:r>
      <w:r w:rsidR="00AA66BA">
        <w:rPr>
          <w:rFonts w:asciiTheme="majorBidi" w:hAnsiTheme="majorBidi" w:cstheme="majorBidi"/>
          <w:b/>
          <w:bCs/>
          <w:color w:val="202124"/>
          <w:sz w:val="24"/>
          <w:szCs w:val="24"/>
          <w:shd w:val="clear" w:color="auto" w:fill="FFFFFF"/>
        </w:rPr>
        <w:tab/>
      </w:r>
      <w:r>
        <w:rPr>
          <w:rFonts w:asciiTheme="majorBidi" w:hAnsiTheme="majorBidi" w:cstheme="majorBidi"/>
          <w:b/>
          <w:bCs/>
          <w:color w:val="202124"/>
          <w:sz w:val="24"/>
          <w:szCs w:val="24"/>
          <w:shd w:val="clear" w:color="auto" w:fill="FFFFFF"/>
        </w:rPr>
        <w:tab/>
      </w:r>
      <w:r w:rsidRPr="00770646">
        <w:rPr>
          <w:rFonts w:asciiTheme="majorBidi" w:hAnsiTheme="majorBidi" w:cstheme="majorBidi"/>
          <w:b/>
          <w:bCs/>
          <w:color w:val="202124"/>
          <w:sz w:val="24"/>
          <w:szCs w:val="24"/>
          <w:shd w:val="clear" w:color="auto" w:fill="FFFFFF"/>
        </w:rPr>
        <w:t>(</w:t>
      </w:r>
      <w:r w:rsidRPr="00770646">
        <w:rPr>
          <w:rFonts w:asciiTheme="majorBidi" w:hAnsiTheme="majorBidi" w:cstheme="majorBidi"/>
          <w:b/>
          <w:bCs/>
          <w:sz w:val="24"/>
          <w:szCs w:val="24"/>
        </w:rPr>
        <w:t>2 x 5 = 10)</w:t>
      </w:r>
    </w:p>
    <w:tbl>
      <w:tblPr>
        <w:tblStyle w:val="TableGrid"/>
        <w:tblW w:w="9468" w:type="dxa"/>
        <w:jc w:val="center"/>
        <w:tblLook w:val="04A0" w:firstRow="1" w:lastRow="0" w:firstColumn="1" w:lastColumn="0" w:noHBand="0" w:noVBand="1"/>
      </w:tblPr>
      <w:tblGrid>
        <w:gridCol w:w="738"/>
        <w:gridCol w:w="5220"/>
        <w:gridCol w:w="3510"/>
      </w:tblGrid>
      <w:tr w:rsidR="00AA66BA" w:rsidRPr="00683825" w14:paraId="1744AD01" w14:textId="77777777" w:rsidTr="006D168F">
        <w:trPr>
          <w:trHeight w:val="773"/>
          <w:jc w:val="center"/>
        </w:trPr>
        <w:tc>
          <w:tcPr>
            <w:tcW w:w="738" w:type="dxa"/>
          </w:tcPr>
          <w:p w14:paraId="5DEFF66A" w14:textId="77777777" w:rsidR="00AA66BA" w:rsidRPr="00683825" w:rsidRDefault="00AA66BA" w:rsidP="00715838">
            <w:pPr>
              <w:spacing w:line="360" w:lineRule="auto"/>
              <w:jc w:val="both"/>
              <w:rPr>
                <w:rFonts w:asciiTheme="majorBidi" w:hAnsiTheme="majorBidi" w:cstheme="majorBidi"/>
                <w:b/>
                <w:sz w:val="24"/>
                <w:szCs w:val="24"/>
              </w:rPr>
            </w:pPr>
            <w:r>
              <w:rPr>
                <w:rFonts w:asciiTheme="majorBidi" w:hAnsiTheme="majorBidi" w:cstheme="majorBidi"/>
                <w:b/>
                <w:sz w:val="24"/>
                <w:szCs w:val="24"/>
              </w:rPr>
              <w:t xml:space="preserve">Sr. No </w:t>
            </w:r>
          </w:p>
        </w:tc>
        <w:tc>
          <w:tcPr>
            <w:tcW w:w="5220" w:type="dxa"/>
          </w:tcPr>
          <w:p w14:paraId="59CD37A4" w14:textId="77777777" w:rsidR="00AA66BA" w:rsidRPr="00683825" w:rsidRDefault="00AA66BA" w:rsidP="00715838">
            <w:pPr>
              <w:spacing w:line="360" w:lineRule="auto"/>
              <w:jc w:val="both"/>
              <w:rPr>
                <w:rFonts w:asciiTheme="majorBidi" w:hAnsiTheme="majorBidi" w:cstheme="majorBidi"/>
                <w:b/>
                <w:sz w:val="24"/>
                <w:szCs w:val="24"/>
              </w:rPr>
            </w:pPr>
            <w:r w:rsidRPr="00683825">
              <w:rPr>
                <w:rFonts w:asciiTheme="majorBidi" w:hAnsiTheme="majorBidi" w:cstheme="majorBidi"/>
                <w:b/>
                <w:sz w:val="24"/>
                <w:szCs w:val="24"/>
              </w:rPr>
              <w:t xml:space="preserve">Description </w:t>
            </w:r>
          </w:p>
        </w:tc>
        <w:tc>
          <w:tcPr>
            <w:tcW w:w="3510" w:type="dxa"/>
          </w:tcPr>
          <w:p w14:paraId="30DC8770" w14:textId="77777777" w:rsidR="00AA66BA" w:rsidRPr="00683825" w:rsidRDefault="00AA66BA" w:rsidP="00715838">
            <w:pPr>
              <w:spacing w:line="360" w:lineRule="auto"/>
              <w:jc w:val="both"/>
              <w:rPr>
                <w:rFonts w:asciiTheme="majorBidi" w:hAnsiTheme="majorBidi" w:cstheme="majorBidi"/>
                <w:b/>
                <w:sz w:val="24"/>
                <w:szCs w:val="24"/>
              </w:rPr>
            </w:pPr>
            <w:r w:rsidRPr="00683825">
              <w:rPr>
                <w:rFonts w:asciiTheme="majorBidi" w:hAnsiTheme="majorBidi" w:cstheme="majorBidi"/>
                <w:b/>
                <w:sz w:val="24"/>
                <w:szCs w:val="24"/>
              </w:rPr>
              <w:t>Types of report</w:t>
            </w:r>
          </w:p>
        </w:tc>
      </w:tr>
      <w:tr w:rsidR="00AA66BA" w:rsidRPr="00683825" w14:paraId="1555EAA5" w14:textId="77777777" w:rsidTr="006D168F">
        <w:trPr>
          <w:jc w:val="center"/>
        </w:trPr>
        <w:tc>
          <w:tcPr>
            <w:tcW w:w="738" w:type="dxa"/>
          </w:tcPr>
          <w:p w14:paraId="40ADC69F" w14:textId="77777777" w:rsidR="00AA66BA" w:rsidRPr="00683825" w:rsidRDefault="00AA66BA" w:rsidP="00770646">
            <w:pPr>
              <w:pStyle w:val="ListParagraph"/>
              <w:numPr>
                <w:ilvl w:val="0"/>
                <w:numId w:val="2"/>
              </w:numPr>
              <w:spacing w:after="0" w:line="360" w:lineRule="auto"/>
              <w:jc w:val="both"/>
              <w:rPr>
                <w:rFonts w:asciiTheme="majorBidi" w:hAnsiTheme="majorBidi" w:cstheme="majorBidi"/>
                <w:b/>
                <w:sz w:val="24"/>
                <w:szCs w:val="24"/>
              </w:rPr>
            </w:pPr>
          </w:p>
        </w:tc>
        <w:tc>
          <w:tcPr>
            <w:tcW w:w="5220" w:type="dxa"/>
          </w:tcPr>
          <w:p w14:paraId="65A991A2" w14:textId="77777777" w:rsidR="00AA66BA" w:rsidRPr="00683825" w:rsidRDefault="00AA66BA" w:rsidP="00715838">
            <w:pPr>
              <w:spacing w:line="360" w:lineRule="auto"/>
              <w:jc w:val="both"/>
              <w:rPr>
                <w:rFonts w:asciiTheme="majorBidi" w:hAnsiTheme="majorBidi" w:cstheme="majorBidi"/>
                <w:b/>
                <w:color w:val="202124"/>
                <w:sz w:val="24"/>
                <w:szCs w:val="24"/>
                <w:shd w:val="clear" w:color="auto" w:fill="FFFFFF"/>
              </w:rPr>
            </w:pPr>
            <w:r w:rsidRPr="00683825">
              <w:rPr>
                <w:rFonts w:asciiTheme="majorBidi" w:hAnsiTheme="majorBidi" w:cstheme="majorBidi"/>
                <w:b/>
                <w:color w:val="202124"/>
                <w:sz w:val="24"/>
                <w:szCs w:val="24"/>
                <w:shd w:val="clear" w:color="auto" w:fill="FFFFFF"/>
              </w:rPr>
              <w:t xml:space="preserve">This report updates </w:t>
            </w:r>
            <w:r w:rsidRPr="00683825">
              <w:rPr>
                <w:rFonts w:asciiTheme="majorBidi" w:hAnsiTheme="majorBidi" w:cstheme="majorBidi"/>
                <w:b/>
                <w:bCs/>
                <w:color w:val="202124"/>
                <w:sz w:val="24"/>
                <w:szCs w:val="24"/>
                <w:shd w:val="clear" w:color="auto" w:fill="FFFFFF"/>
              </w:rPr>
              <w:t>information about a project</w:t>
            </w:r>
            <w:r w:rsidRPr="00683825">
              <w:rPr>
                <w:rFonts w:asciiTheme="majorBidi" w:hAnsiTheme="majorBidi" w:cstheme="majorBidi"/>
                <w:b/>
                <w:color w:val="202124"/>
                <w:sz w:val="24"/>
                <w:szCs w:val="24"/>
                <w:shd w:val="clear" w:color="auto" w:fill="FFFFFF"/>
              </w:rPr>
              <w:t>.</w:t>
            </w:r>
          </w:p>
          <w:p w14:paraId="3544E5D2" w14:textId="77777777" w:rsidR="00AA66BA" w:rsidRPr="00683825" w:rsidRDefault="00AA66BA" w:rsidP="00715838">
            <w:pPr>
              <w:spacing w:line="360" w:lineRule="auto"/>
              <w:jc w:val="both"/>
              <w:rPr>
                <w:rFonts w:asciiTheme="majorBidi" w:hAnsiTheme="majorBidi" w:cstheme="majorBidi"/>
                <w:b/>
                <w:sz w:val="24"/>
                <w:szCs w:val="24"/>
              </w:rPr>
            </w:pPr>
          </w:p>
        </w:tc>
        <w:tc>
          <w:tcPr>
            <w:tcW w:w="3510" w:type="dxa"/>
            <w:vAlign w:val="center"/>
          </w:tcPr>
          <w:p w14:paraId="2F316755" w14:textId="63D58BA8" w:rsidR="00AA66BA" w:rsidRPr="006D168F" w:rsidRDefault="006D168F" w:rsidP="006D168F">
            <w:pPr>
              <w:spacing w:line="360" w:lineRule="auto"/>
              <w:jc w:val="center"/>
              <w:rPr>
                <w:rFonts w:asciiTheme="majorBidi" w:hAnsiTheme="majorBidi" w:cstheme="majorBidi"/>
                <w:bCs/>
                <w:sz w:val="24"/>
                <w:szCs w:val="24"/>
              </w:rPr>
            </w:pPr>
            <w:r w:rsidRPr="006D168F">
              <w:rPr>
                <w:rFonts w:asciiTheme="majorBidi" w:hAnsiTheme="majorBidi" w:cstheme="majorBidi"/>
                <w:bCs/>
                <w:sz w:val="24"/>
                <w:szCs w:val="24"/>
              </w:rPr>
              <w:t>Progress Report</w:t>
            </w:r>
          </w:p>
        </w:tc>
      </w:tr>
      <w:tr w:rsidR="00AA66BA" w:rsidRPr="00683825" w14:paraId="123F83CB" w14:textId="77777777" w:rsidTr="006D168F">
        <w:trPr>
          <w:jc w:val="center"/>
        </w:trPr>
        <w:tc>
          <w:tcPr>
            <w:tcW w:w="738" w:type="dxa"/>
          </w:tcPr>
          <w:p w14:paraId="1C17695A" w14:textId="77777777" w:rsidR="00AA66BA" w:rsidRPr="00683825" w:rsidRDefault="00AA66BA" w:rsidP="00770646">
            <w:pPr>
              <w:pStyle w:val="ListParagraph"/>
              <w:numPr>
                <w:ilvl w:val="0"/>
                <w:numId w:val="2"/>
              </w:numPr>
              <w:spacing w:after="0" w:line="360" w:lineRule="auto"/>
              <w:jc w:val="both"/>
              <w:rPr>
                <w:rFonts w:asciiTheme="majorBidi" w:hAnsiTheme="majorBidi" w:cstheme="majorBidi"/>
                <w:b/>
                <w:sz w:val="24"/>
                <w:szCs w:val="24"/>
              </w:rPr>
            </w:pPr>
          </w:p>
        </w:tc>
        <w:tc>
          <w:tcPr>
            <w:tcW w:w="5220" w:type="dxa"/>
          </w:tcPr>
          <w:p w14:paraId="49315805" w14:textId="77777777" w:rsidR="00AA66BA" w:rsidRPr="00683825" w:rsidRDefault="00AA66BA" w:rsidP="00715838">
            <w:pPr>
              <w:spacing w:line="360" w:lineRule="auto"/>
              <w:jc w:val="both"/>
              <w:rPr>
                <w:rFonts w:asciiTheme="majorBidi" w:hAnsiTheme="majorBidi" w:cstheme="majorBidi"/>
                <w:b/>
                <w:color w:val="202124"/>
                <w:sz w:val="24"/>
                <w:szCs w:val="24"/>
                <w:shd w:val="clear" w:color="auto" w:fill="FFFFFF"/>
              </w:rPr>
            </w:pPr>
            <w:r w:rsidRPr="00683825">
              <w:rPr>
                <w:rFonts w:asciiTheme="majorBidi" w:hAnsiTheme="majorBidi" w:cstheme="majorBidi"/>
                <w:b/>
                <w:color w:val="202124"/>
                <w:sz w:val="24"/>
                <w:szCs w:val="24"/>
                <w:shd w:val="clear" w:color="auto" w:fill="FFFFFF"/>
              </w:rPr>
              <w:t xml:space="preserve">This report </w:t>
            </w:r>
            <w:r w:rsidRPr="00683825">
              <w:rPr>
                <w:rFonts w:asciiTheme="majorBidi" w:hAnsiTheme="majorBidi" w:cstheme="majorBidi"/>
                <w:b/>
                <w:bCs/>
                <w:color w:val="202124"/>
                <w:sz w:val="24"/>
                <w:szCs w:val="24"/>
                <w:shd w:val="clear" w:color="auto" w:fill="FFFFFF"/>
              </w:rPr>
              <w:t>assesses potential solutions to the business problem or opportunity</w:t>
            </w:r>
            <w:r w:rsidRPr="00683825">
              <w:rPr>
                <w:rFonts w:asciiTheme="majorBidi" w:hAnsiTheme="majorBidi" w:cstheme="majorBidi"/>
                <w:b/>
                <w:color w:val="202124"/>
                <w:sz w:val="24"/>
                <w:szCs w:val="24"/>
                <w:shd w:val="clear" w:color="auto" w:fill="FFFFFF"/>
              </w:rPr>
              <w:t>. </w:t>
            </w:r>
          </w:p>
          <w:p w14:paraId="050A85BF" w14:textId="77777777" w:rsidR="00AA66BA" w:rsidRDefault="00AA66BA" w:rsidP="00715838">
            <w:pPr>
              <w:spacing w:line="360" w:lineRule="auto"/>
              <w:jc w:val="both"/>
              <w:rPr>
                <w:rFonts w:asciiTheme="majorBidi" w:hAnsiTheme="majorBidi" w:cstheme="majorBidi"/>
                <w:b/>
                <w:sz w:val="24"/>
                <w:szCs w:val="24"/>
              </w:rPr>
            </w:pPr>
          </w:p>
          <w:p w14:paraId="7FB9A043" w14:textId="77777777" w:rsidR="00AA66BA" w:rsidRPr="00683825" w:rsidRDefault="00AA66BA" w:rsidP="00715838">
            <w:pPr>
              <w:spacing w:line="360" w:lineRule="auto"/>
              <w:jc w:val="both"/>
              <w:rPr>
                <w:rFonts w:asciiTheme="majorBidi" w:hAnsiTheme="majorBidi" w:cstheme="majorBidi"/>
                <w:b/>
                <w:sz w:val="24"/>
                <w:szCs w:val="24"/>
              </w:rPr>
            </w:pPr>
          </w:p>
        </w:tc>
        <w:tc>
          <w:tcPr>
            <w:tcW w:w="3510" w:type="dxa"/>
            <w:vAlign w:val="center"/>
          </w:tcPr>
          <w:p w14:paraId="0F462D2B" w14:textId="125B8A12" w:rsidR="00AA66BA" w:rsidRPr="006D168F" w:rsidRDefault="006D168F" w:rsidP="006D168F">
            <w:pPr>
              <w:spacing w:line="360" w:lineRule="auto"/>
              <w:jc w:val="center"/>
              <w:rPr>
                <w:rFonts w:asciiTheme="majorBidi" w:hAnsiTheme="majorBidi" w:cstheme="majorBidi"/>
                <w:bCs/>
                <w:sz w:val="24"/>
                <w:szCs w:val="24"/>
              </w:rPr>
            </w:pPr>
            <w:r w:rsidRPr="006D168F">
              <w:rPr>
                <w:rFonts w:asciiTheme="majorBidi" w:hAnsiTheme="majorBidi" w:cstheme="majorBidi"/>
                <w:bCs/>
                <w:sz w:val="24"/>
                <w:szCs w:val="24"/>
              </w:rPr>
              <w:t>Feasibility Report</w:t>
            </w:r>
          </w:p>
        </w:tc>
      </w:tr>
      <w:tr w:rsidR="00AA66BA" w:rsidRPr="00683825" w14:paraId="31464027" w14:textId="77777777" w:rsidTr="006D168F">
        <w:trPr>
          <w:jc w:val="center"/>
        </w:trPr>
        <w:tc>
          <w:tcPr>
            <w:tcW w:w="738" w:type="dxa"/>
          </w:tcPr>
          <w:p w14:paraId="29AFCCED" w14:textId="77777777" w:rsidR="00AA66BA" w:rsidRPr="00683825" w:rsidRDefault="00AA66BA" w:rsidP="00770646">
            <w:pPr>
              <w:pStyle w:val="ListParagraph"/>
              <w:numPr>
                <w:ilvl w:val="0"/>
                <w:numId w:val="2"/>
              </w:numPr>
              <w:spacing w:after="0" w:line="360" w:lineRule="auto"/>
              <w:jc w:val="both"/>
              <w:rPr>
                <w:rFonts w:asciiTheme="majorBidi" w:hAnsiTheme="majorBidi" w:cstheme="majorBidi"/>
                <w:b/>
                <w:sz w:val="24"/>
                <w:szCs w:val="24"/>
              </w:rPr>
            </w:pPr>
          </w:p>
        </w:tc>
        <w:tc>
          <w:tcPr>
            <w:tcW w:w="5220" w:type="dxa"/>
          </w:tcPr>
          <w:p w14:paraId="58557331" w14:textId="77777777" w:rsidR="00AA66BA" w:rsidRPr="00683825" w:rsidRDefault="00AA66BA" w:rsidP="00715838">
            <w:pPr>
              <w:spacing w:line="360" w:lineRule="auto"/>
              <w:jc w:val="both"/>
              <w:rPr>
                <w:rFonts w:asciiTheme="majorBidi" w:hAnsiTheme="majorBidi" w:cstheme="majorBidi"/>
                <w:b/>
                <w:sz w:val="24"/>
                <w:szCs w:val="24"/>
              </w:rPr>
            </w:pPr>
            <w:r w:rsidRPr="00683825">
              <w:rPr>
                <w:rFonts w:asciiTheme="majorBidi" w:hAnsiTheme="majorBidi" w:cstheme="majorBidi"/>
                <w:b/>
                <w:sz w:val="24"/>
                <w:szCs w:val="24"/>
              </w:rPr>
              <w:t xml:space="preserve">Reports the results of a study and uses data </w:t>
            </w:r>
            <w:r w:rsidRPr="00683825">
              <w:rPr>
                <w:rFonts w:asciiTheme="majorBidi" w:hAnsiTheme="majorBidi" w:cstheme="majorBidi"/>
                <w:b/>
                <w:sz w:val="24"/>
                <w:szCs w:val="24"/>
              </w:rPr>
              <w:lastRenderedPageBreak/>
              <w:t>derived from actual observation or experimentation</w:t>
            </w:r>
          </w:p>
        </w:tc>
        <w:tc>
          <w:tcPr>
            <w:tcW w:w="3510" w:type="dxa"/>
            <w:vAlign w:val="center"/>
          </w:tcPr>
          <w:p w14:paraId="6131097F" w14:textId="5CCC8671" w:rsidR="00AA66BA" w:rsidRPr="006D168F" w:rsidRDefault="006D168F" w:rsidP="006D168F">
            <w:pPr>
              <w:spacing w:line="360" w:lineRule="auto"/>
              <w:jc w:val="center"/>
              <w:rPr>
                <w:rFonts w:asciiTheme="majorBidi" w:hAnsiTheme="majorBidi" w:cstheme="majorBidi"/>
                <w:bCs/>
                <w:sz w:val="24"/>
                <w:szCs w:val="24"/>
              </w:rPr>
            </w:pPr>
            <w:r w:rsidRPr="006D168F">
              <w:rPr>
                <w:rFonts w:asciiTheme="majorBidi" w:hAnsiTheme="majorBidi" w:cstheme="majorBidi"/>
                <w:bCs/>
                <w:sz w:val="24"/>
                <w:szCs w:val="24"/>
              </w:rPr>
              <w:lastRenderedPageBreak/>
              <w:t>Research Report</w:t>
            </w:r>
          </w:p>
        </w:tc>
      </w:tr>
      <w:tr w:rsidR="00AA66BA" w:rsidRPr="00683825" w14:paraId="6C57DCE7" w14:textId="77777777" w:rsidTr="006D168F">
        <w:trPr>
          <w:jc w:val="center"/>
        </w:trPr>
        <w:tc>
          <w:tcPr>
            <w:tcW w:w="738" w:type="dxa"/>
          </w:tcPr>
          <w:p w14:paraId="6F17EB09" w14:textId="77777777" w:rsidR="00AA66BA" w:rsidRPr="00683825" w:rsidRDefault="00AA66BA" w:rsidP="00770646">
            <w:pPr>
              <w:pStyle w:val="ListParagraph"/>
              <w:numPr>
                <w:ilvl w:val="0"/>
                <w:numId w:val="2"/>
              </w:numPr>
              <w:spacing w:after="0" w:line="360" w:lineRule="auto"/>
              <w:jc w:val="both"/>
              <w:rPr>
                <w:rFonts w:asciiTheme="majorBidi" w:hAnsiTheme="majorBidi" w:cstheme="majorBidi"/>
                <w:b/>
                <w:sz w:val="24"/>
                <w:szCs w:val="24"/>
              </w:rPr>
            </w:pPr>
          </w:p>
        </w:tc>
        <w:tc>
          <w:tcPr>
            <w:tcW w:w="5220" w:type="dxa"/>
          </w:tcPr>
          <w:p w14:paraId="03A0B46E" w14:textId="77777777" w:rsidR="00AA66BA" w:rsidRPr="00683825" w:rsidRDefault="00AA66BA" w:rsidP="00715838">
            <w:pPr>
              <w:spacing w:line="360" w:lineRule="auto"/>
              <w:jc w:val="both"/>
              <w:rPr>
                <w:rFonts w:asciiTheme="majorBidi" w:hAnsiTheme="majorBidi" w:cstheme="majorBidi"/>
                <w:b/>
                <w:color w:val="202124"/>
                <w:sz w:val="24"/>
                <w:szCs w:val="24"/>
                <w:shd w:val="clear" w:color="auto" w:fill="FFFFFF"/>
              </w:rPr>
            </w:pPr>
            <w:r w:rsidRPr="00683825">
              <w:rPr>
                <w:rFonts w:asciiTheme="majorBidi" w:hAnsiTheme="majorBidi" w:cstheme="majorBidi"/>
                <w:b/>
                <w:color w:val="202124"/>
                <w:sz w:val="24"/>
                <w:szCs w:val="24"/>
                <w:shd w:val="clear" w:color="auto" w:fill="FFFFFF"/>
              </w:rPr>
              <w:t xml:space="preserve">This report </w:t>
            </w:r>
            <w:r w:rsidRPr="00683825">
              <w:rPr>
                <w:rFonts w:asciiTheme="majorBidi" w:hAnsiTheme="majorBidi" w:cstheme="majorBidi"/>
                <w:b/>
                <w:bCs/>
                <w:color w:val="202124"/>
                <w:sz w:val="24"/>
                <w:szCs w:val="24"/>
                <w:shd w:val="clear" w:color="auto" w:fill="FFFFFF"/>
              </w:rPr>
              <w:t>contains information on outcomes, results, and efficiencies</w:t>
            </w:r>
            <w:r w:rsidRPr="00683825">
              <w:rPr>
                <w:rFonts w:asciiTheme="majorBidi" w:hAnsiTheme="majorBidi" w:cstheme="majorBidi"/>
                <w:b/>
                <w:color w:val="202124"/>
                <w:sz w:val="24"/>
                <w:szCs w:val="24"/>
                <w:shd w:val="clear" w:color="auto" w:fill="FFFFFF"/>
              </w:rPr>
              <w:t>, and other things that are directly related to the companies/groups success.</w:t>
            </w:r>
          </w:p>
          <w:p w14:paraId="473692B0" w14:textId="77777777" w:rsidR="00AA66BA" w:rsidRPr="00683825" w:rsidRDefault="00AA66BA" w:rsidP="00715838">
            <w:pPr>
              <w:spacing w:line="360" w:lineRule="auto"/>
              <w:jc w:val="both"/>
              <w:rPr>
                <w:rFonts w:asciiTheme="majorBidi" w:hAnsiTheme="majorBidi" w:cstheme="majorBidi"/>
                <w:b/>
                <w:sz w:val="24"/>
                <w:szCs w:val="24"/>
              </w:rPr>
            </w:pPr>
          </w:p>
        </w:tc>
        <w:tc>
          <w:tcPr>
            <w:tcW w:w="3510" w:type="dxa"/>
            <w:vAlign w:val="center"/>
          </w:tcPr>
          <w:p w14:paraId="13A642A8" w14:textId="2D4E75D8" w:rsidR="00AA66BA" w:rsidRPr="006D168F" w:rsidRDefault="006D168F" w:rsidP="006D168F">
            <w:pPr>
              <w:spacing w:line="360" w:lineRule="auto"/>
              <w:jc w:val="center"/>
              <w:rPr>
                <w:rFonts w:asciiTheme="majorBidi" w:hAnsiTheme="majorBidi" w:cstheme="majorBidi"/>
                <w:bCs/>
                <w:sz w:val="24"/>
                <w:szCs w:val="24"/>
              </w:rPr>
            </w:pPr>
            <w:r w:rsidRPr="006D168F">
              <w:rPr>
                <w:rFonts w:asciiTheme="majorBidi" w:hAnsiTheme="majorBidi" w:cstheme="majorBidi"/>
                <w:bCs/>
                <w:sz w:val="24"/>
                <w:szCs w:val="24"/>
              </w:rPr>
              <w:t>General Report</w:t>
            </w:r>
          </w:p>
        </w:tc>
      </w:tr>
      <w:tr w:rsidR="00AA66BA" w:rsidRPr="00683825" w14:paraId="4C582D10" w14:textId="77777777" w:rsidTr="006D168F">
        <w:trPr>
          <w:jc w:val="center"/>
        </w:trPr>
        <w:tc>
          <w:tcPr>
            <w:tcW w:w="738" w:type="dxa"/>
          </w:tcPr>
          <w:p w14:paraId="01C27AC4" w14:textId="77777777" w:rsidR="00AA66BA" w:rsidRPr="00683825" w:rsidRDefault="00AA66BA" w:rsidP="00770646">
            <w:pPr>
              <w:pStyle w:val="ListParagraph"/>
              <w:numPr>
                <w:ilvl w:val="0"/>
                <w:numId w:val="2"/>
              </w:numPr>
              <w:spacing w:after="0" w:line="360" w:lineRule="auto"/>
              <w:jc w:val="both"/>
              <w:rPr>
                <w:rFonts w:asciiTheme="majorBidi" w:hAnsiTheme="majorBidi" w:cstheme="majorBidi"/>
                <w:b/>
                <w:sz w:val="24"/>
                <w:szCs w:val="24"/>
              </w:rPr>
            </w:pPr>
          </w:p>
        </w:tc>
        <w:tc>
          <w:tcPr>
            <w:tcW w:w="5220" w:type="dxa"/>
          </w:tcPr>
          <w:p w14:paraId="1CEC5399" w14:textId="77777777" w:rsidR="00AA66BA" w:rsidRPr="00683825" w:rsidRDefault="00AA66BA" w:rsidP="00715838">
            <w:pPr>
              <w:spacing w:line="360" w:lineRule="auto"/>
              <w:jc w:val="both"/>
              <w:rPr>
                <w:rFonts w:asciiTheme="majorBidi" w:hAnsiTheme="majorBidi" w:cstheme="majorBidi"/>
                <w:b/>
                <w:sz w:val="24"/>
                <w:szCs w:val="24"/>
              </w:rPr>
            </w:pPr>
            <w:r w:rsidRPr="00683825">
              <w:rPr>
                <w:rFonts w:asciiTheme="majorBidi" w:hAnsiTheme="majorBidi" w:cstheme="majorBidi"/>
                <w:b/>
                <w:sz w:val="24"/>
                <w:szCs w:val="24"/>
              </w:rPr>
              <w:t>These reports offer both information and analysis, and they can also purpose recommendations.</w:t>
            </w:r>
          </w:p>
          <w:p w14:paraId="314FD65F" w14:textId="77777777" w:rsidR="00AA66BA" w:rsidRPr="00683825" w:rsidRDefault="00AA66BA" w:rsidP="00715838">
            <w:pPr>
              <w:spacing w:line="360" w:lineRule="auto"/>
              <w:jc w:val="both"/>
              <w:rPr>
                <w:rFonts w:asciiTheme="majorBidi" w:hAnsiTheme="majorBidi" w:cstheme="majorBidi"/>
                <w:b/>
                <w:sz w:val="24"/>
                <w:szCs w:val="24"/>
              </w:rPr>
            </w:pPr>
          </w:p>
        </w:tc>
        <w:tc>
          <w:tcPr>
            <w:tcW w:w="3510" w:type="dxa"/>
            <w:vAlign w:val="center"/>
          </w:tcPr>
          <w:p w14:paraId="5EDFD76C" w14:textId="360B9C50" w:rsidR="00AA66BA" w:rsidRPr="006D168F" w:rsidRDefault="006D168F" w:rsidP="006D168F">
            <w:pPr>
              <w:spacing w:line="360" w:lineRule="auto"/>
              <w:jc w:val="center"/>
              <w:rPr>
                <w:rFonts w:asciiTheme="majorBidi" w:hAnsiTheme="majorBidi" w:cstheme="majorBidi"/>
                <w:bCs/>
                <w:sz w:val="24"/>
                <w:szCs w:val="24"/>
              </w:rPr>
            </w:pPr>
            <w:r w:rsidRPr="006D168F">
              <w:rPr>
                <w:rFonts w:asciiTheme="majorBidi" w:hAnsiTheme="majorBidi" w:cstheme="majorBidi"/>
                <w:bCs/>
                <w:sz w:val="24"/>
                <w:szCs w:val="24"/>
              </w:rPr>
              <w:t>Analytical Report</w:t>
            </w:r>
          </w:p>
        </w:tc>
      </w:tr>
    </w:tbl>
    <w:p w14:paraId="6DC5AF0D" w14:textId="77777777" w:rsidR="003056EA" w:rsidRDefault="003056EA"/>
    <w:p w14:paraId="53D989AC" w14:textId="77777777" w:rsidR="00AA66BA" w:rsidRPr="002872E8" w:rsidRDefault="00AA66BA" w:rsidP="00AA66BA">
      <w:pPr>
        <w:spacing w:line="360" w:lineRule="auto"/>
        <w:jc w:val="both"/>
        <w:rPr>
          <w:rFonts w:ascii="Times New Roman" w:hAnsi="Times New Roman"/>
          <w:sz w:val="24"/>
          <w:szCs w:val="24"/>
        </w:rPr>
      </w:pPr>
      <w:r w:rsidRPr="00AA66BA">
        <w:rPr>
          <w:rFonts w:ascii="Times New Roman" w:hAnsi="Times New Roman" w:cs="Times New Roman"/>
          <w:b/>
          <w:sz w:val="24"/>
          <w:szCs w:val="24"/>
        </w:rPr>
        <w:t>Q2.</w:t>
      </w:r>
      <w:r w:rsidRPr="00AA66BA">
        <w:rPr>
          <w:rFonts w:ascii="Times New Roman" w:hAnsi="Times New Roman"/>
          <w:b/>
          <w:sz w:val="24"/>
          <w:szCs w:val="24"/>
        </w:rPr>
        <w:t xml:space="preserve"> Suppose you are the in-charge of COVID-19 vaccination center of your area. Send a progress report, using given super-structure, for the </w:t>
      </w:r>
      <w:r w:rsidR="00E237DD">
        <w:rPr>
          <w:rFonts w:ascii="Times New Roman" w:hAnsi="Times New Roman"/>
          <w:b/>
          <w:sz w:val="24"/>
          <w:szCs w:val="24"/>
        </w:rPr>
        <w:t>month of June-2021, to the CEO H</w:t>
      </w:r>
      <w:r w:rsidRPr="00AA66BA">
        <w:rPr>
          <w:rFonts w:ascii="Times New Roman" w:hAnsi="Times New Roman"/>
          <w:b/>
          <w:sz w:val="24"/>
          <w:szCs w:val="24"/>
        </w:rPr>
        <w:t xml:space="preserve">ealth of your district.   </w:t>
      </w:r>
      <w:r w:rsidRPr="00AA66BA">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 xml:space="preserve">(2 </w:t>
      </w:r>
      <w:r w:rsidRPr="00AA66BA">
        <w:rPr>
          <w:rFonts w:ascii="Times New Roman" w:hAnsi="Times New Roman"/>
          <w:b/>
          <w:sz w:val="24"/>
          <w:szCs w:val="24"/>
        </w:rPr>
        <w:t>x</w:t>
      </w:r>
      <w:r>
        <w:rPr>
          <w:rFonts w:ascii="Times New Roman" w:hAnsi="Times New Roman"/>
          <w:b/>
          <w:sz w:val="24"/>
          <w:szCs w:val="24"/>
        </w:rPr>
        <w:t xml:space="preserve"> 5=1</w:t>
      </w:r>
      <w:r w:rsidRPr="00AA66BA">
        <w:rPr>
          <w:rFonts w:ascii="Times New Roman" w:hAnsi="Times New Roman"/>
          <w:b/>
          <w:sz w:val="24"/>
          <w:szCs w:val="24"/>
        </w:rPr>
        <w:t>0)</w:t>
      </w:r>
    </w:p>
    <w:p w14:paraId="5B836060" w14:textId="77777777" w:rsidR="00AA66BA" w:rsidRPr="002872E8" w:rsidRDefault="00AA66BA" w:rsidP="00AA66BA">
      <w:pPr>
        <w:autoSpaceDE w:val="0"/>
        <w:autoSpaceDN w:val="0"/>
        <w:adjustRightInd w:val="0"/>
        <w:spacing w:after="0" w:line="360" w:lineRule="auto"/>
        <w:rPr>
          <w:rFonts w:ascii="Times New Roman" w:hAnsi="Times New Roman"/>
          <w:b/>
          <w:sz w:val="24"/>
          <w:szCs w:val="24"/>
        </w:rPr>
      </w:pPr>
      <w:r w:rsidRPr="002872E8">
        <w:rPr>
          <w:rFonts w:ascii="Times New Roman" w:hAnsi="Times New Roman"/>
          <w:b/>
          <w:sz w:val="24"/>
          <w:szCs w:val="24"/>
        </w:rPr>
        <w:t>Superstructure for Progress Report</w:t>
      </w:r>
    </w:p>
    <w:p w14:paraId="5A153B5C" w14:textId="77777777" w:rsidR="00AA66BA" w:rsidRPr="002872E8" w:rsidRDefault="00AA66BA" w:rsidP="00AA66BA">
      <w:pPr>
        <w:pStyle w:val="ListParagraph"/>
        <w:numPr>
          <w:ilvl w:val="0"/>
          <w:numId w:val="3"/>
        </w:numPr>
        <w:autoSpaceDE w:val="0"/>
        <w:autoSpaceDN w:val="0"/>
        <w:adjustRightInd w:val="0"/>
        <w:spacing w:after="0" w:line="360" w:lineRule="auto"/>
        <w:rPr>
          <w:rFonts w:ascii="Times New Roman" w:hAnsi="Times New Roman"/>
          <w:sz w:val="24"/>
          <w:szCs w:val="24"/>
        </w:rPr>
      </w:pPr>
      <w:r w:rsidRPr="002872E8">
        <w:rPr>
          <w:rFonts w:ascii="Times New Roman" w:hAnsi="Times New Roman"/>
          <w:sz w:val="24"/>
          <w:szCs w:val="24"/>
        </w:rPr>
        <w:t>Introduction</w:t>
      </w:r>
    </w:p>
    <w:p w14:paraId="7B931541" w14:textId="77777777" w:rsidR="00AA66BA" w:rsidRPr="002872E8" w:rsidRDefault="00AA66BA" w:rsidP="00AA66BA">
      <w:pPr>
        <w:pStyle w:val="ListParagraph"/>
        <w:numPr>
          <w:ilvl w:val="0"/>
          <w:numId w:val="3"/>
        </w:numPr>
        <w:autoSpaceDE w:val="0"/>
        <w:autoSpaceDN w:val="0"/>
        <w:adjustRightInd w:val="0"/>
        <w:spacing w:after="0" w:line="360" w:lineRule="auto"/>
        <w:rPr>
          <w:rFonts w:ascii="Times New Roman" w:hAnsi="Times New Roman"/>
          <w:sz w:val="24"/>
          <w:szCs w:val="24"/>
        </w:rPr>
      </w:pPr>
      <w:r w:rsidRPr="002872E8">
        <w:rPr>
          <w:rFonts w:ascii="Times New Roman" w:hAnsi="Times New Roman"/>
          <w:sz w:val="24"/>
          <w:szCs w:val="24"/>
        </w:rPr>
        <w:t>Facts and Discussion</w:t>
      </w:r>
    </w:p>
    <w:p w14:paraId="54A360D6" w14:textId="77777777" w:rsidR="00AA66BA" w:rsidRPr="002872E8" w:rsidRDefault="00AA66BA" w:rsidP="00AA66BA">
      <w:pPr>
        <w:pStyle w:val="ListParagraph"/>
        <w:numPr>
          <w:ilvl w:val="0"/>
          <w:numId w:val="3"/>
        </w:numPr>
        <w:autoSpaceDE w:val="0"/>
        <w:autoSpaceDN w:val="0"/>
        <w:adjustRightInd w:val="0"/>
        <w:spacing w:after="0" w:line="360" w:lineRule="auto"/>
        <w:rPr>
          <w:rFonts w:ascii="Times New Roman" w:hAnsi="Times New Roman"/>
          <w:sz w:val="24"/>
          <w:szCs w:val="24"/>
        </w:rPr>
      </w:pPr>
      <w:r w:rsidRPr="002872E8">
        <w:rPr>
          <w:rFonts w:ascii="Times New Roman" w:hAnsi="Times New Roman"/>
          <w:sz w:val="24"/>
          <w:szCs w:val="24"/>
        </w:rPr>
        <w:t>Emphasizing Important Findings and Problems</w:t>
      </w:r>
    </w:p>
    <w:p w14:paraId="1AC6E642" w14:textId="77777777" w:rsidR="00AA66BA" w:rsidRPr="002872E8" w:rsidRDefault="00AA66BA" w:rsidP="00AA66BA">
      <w:pPr>
        <w:pStyle w:val="ListParagraph"/>
        <w:numPr>
          <w:ilvl w:val="0"/>
          <w:numId w:val="3"/>
        </w:numPr>
        <w:autoSpaceDE w:val="0"/>
        <w:autoSpaceDN w:val="0"/>
        <w:adjustRightInd w:val="0"/>
        <w:spacing w:after="0" w:line="360" w:lineRule="auto"/>
        <w:rPr>
          <w:rFonts w:ascii="Times New Roman" w:hAnsi="Times New Roman"/>
          <w:sz w:val="24"/>
          <w:szCs w:val="24"/>
        </w:rPr>
      </w:pPr>
      <w:r w:rsidRPr="002872E8">
        <w:rPr>
          <w:rFonts w:ascii="Times New Roman" w:hAnsi="Times New Roman"/>
          <w:sz w:val="24"/>
          <w:szCs w:val="24"/>
        </w:rPr>
        <w:t>Conclusions</w:t>
      </w:r>
    </w:p>
    <w:p w14:paraId="5B7C36C2" w14:textId="6EF43621" w:rsidR="00AA66BA" w:rsidRDefault="00AA66BA" w:rsidP="00AA66BA">
      <w:pPr>
        <w:pStyle w:val="ListParagraph"/>
        <w:numPr>
          <w:ilvl w:val="0"/>
          <w:numId w:val="3"/>
        </w:numPr>
        <w:autoSpaceDE w:val="0"/>
        <w:autoSpaceDN w:val="0"/>
        <w:adjustRightInd w:val="0"/>
        <w:spacing w:after="0" w:line="360" w:lineRule="auto"/>
        <w:rPr>
          <w:rFonts w:ascii="Times New Roman" w:hAnsi="Times New Roman"/>
          <w:sz w:val="24"/>
          <w:szCs w:val="24"/>
        </w:rPr>
      </w:pPr>
      <w:r w:rsidRPr="002872E8">
        <w:rPr>
          <w:rFonts w:ascii="Times New Roman" w:hAnsi="Times New Roman"/>
          <w:sz w:val="24"/>
          <w:szCs w:val="24"/>
        </w:rPr>
        <w:t xml:space="preserve">Recommendations </w:t>
      </w:r>
    </w:p>
    <w:p w14:paraId="29CD8118" w14:textId="7EE0CF5B" w:rsidR="00ED2BB5" w:rsidRDefault="00ED2BB5" w:rsidP="00ED2BB5">
      <w:pPr>
        <w:autoSpaceDE w:val="0"/>
        <w:autoSpaceDN w:val="0"/>
        <w:adjustRightInd w:val="0"/>
        <w:spacing w:after="0" w:line="360" w:lineRule="auto"/>
        <w:rPr>
          <w:rFonts w:ascii="Times New Roman" w:hAnsi="Times New Roman"/>
          <w:sz w:val="24"/>
          <w:szCs w:val="24"/>
        </w:rPr>
      </w:pPr>
    </w:p>
    <w:p w14:paraId="117FE4A6" w14:textId="72738141" w:rsidR="00ED2BB5" w:rsidRDefault="00ED2BB5" w:rsidP="00ED2BB5">
      <w:pPr>
        <w:autoSpaceDE w:val="0"/>
        <w:autoSpaceDN w:val="0"/>
        <w:adjustRightInd w:val="0"/>
        <w:spacing w:after="0" w:line="360" w:lineRule="auto"/>
        <w:rPr>
          <w:rFonts w:ascii="Times New Roman" w:hAnsi="Times New Roman"/>
          <w:sz w:val="24"/>
          <w:szCs w:val="24"/>
        </w:rPr>
      </w:pPr>
    </w:p>
    <w:p w14:paraId="5432895B" w14:textId="31CC53E2" w:rsidR="00ED2BB5" w:rsidRDefault="00ED2BB5" w:rsidP="00ED2BB5">
      <w:pPr>
        <w:autoSpaceDE w:val="0"/>
        <w:autoSpaceDN w:val="0"/>
        <w:adjustRightInd w:val="0"/>
        <w:spacing w:after="0" w:line="360" w:lineRule="auto"/>
        <w:rPr>
          <w:rFonts w:ascii="Times New Roman" w:hAnsi="Times New Roman"/>
          <w:sz w:val="24"/>
          <w:szCs w:val="24"/>
        </w:rPr>
      </w:pPr>
    </w:p>
    <w:p w14:paraId="06BAC731" w14:textId="2DD88381" w:rsidR="00ED2BB5" w:rsidRDefault="00ED2BB5" w:rsidP="00ED2BB5">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Ans:</w:t>
      </w:r>
    </w:p>
    <w:p w14:paraId="6639B97D" w14:textId="4F8DD124" w:rsidR="00ED2BB5" w:rsidRDefault="00ED2BB5" w:rsidP="00ED2BB5">
      <w:pPr>
        <w:autoSpaceDE w:val="0"/>
        <w:autoSpaceDN w:val="0"/>
        <w:adjustRightInd w:val="0"/>
        <w:spacing w:after="0" w:line="360" w:lineRule="auto"/>
        <w:rPr>
          <w:rFonts w:ascii="Times New Roman" w:hAnsi="Times New Roman"/>
          <w:sz w:val="24"/>
          <w:szCs w:val="24"/>
        </w:rPr>
      </w:pPr>
    </w:p>
    <w:p w14:paraId="60673DA5" w14:textId="73B4D6B4" w:rsidR="00ED2BB5" w:rsidRDefault="00ED2BB5" w:rsidP="00ED2BB5">
      <w:pPr>
        <w:autoSpaceDE w:val="0"/>
        <w:autoSpaceDN w:val="0"/>
        <w:adjustRightInd w:val="0"/>
        <w:spacing w:after="0" w:line="360" w:lineRule="auto"/>
        <w:rPr>
          <w:rFonts w:ascii="Times New Roman" w:hAnsi="Times New Roman"/>
          <w:sz w:val="24"/>
          <w:szCs w:val="24"/>
        </w:rPr>
      </w:pPr>
    </w:p>
    <w:p w14:paraId="2102D95D" w14:textId="77777777" w:rsidR="009C727F" w:rsidRDefault="009C727F" w:rsidP="00ED2BB5">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lastRenderedPageBreak/>
        <w:t xml:space="preserve">To: </w:t>
      </w:r>
    </w:p>
    <w:p w14:paraId="496CDD32" w14:textId="55058CE6" w:rsidR="00ED2BB5" w:rsidRDefault="00ED2BB5" w:rsidP="009C727F">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CEO,</w:t>
      </w:r>
      <w:r w:rsidR="009C727F">
        <w:rPr>
          <w:rFonts w:ascii="Times New Roman" w:hAnsi="Times New Roman"/>
          <w:sz w:val="24"/>
          <w:szCs w:val="24"/>
        </w:rPr>
        <w:t xml:space="preserve"> </w:t>
      </w:r>
      <w:r>
        <w:rPr>
          <w:rFonts w:ascii="Times New Roman" w:hAnsi="Times New Roman"/>
          <w:sz w:val="24"/>
          <w:szCs w:val="24"/>
        </w:rPr>
        <w:t>District Health, Karachi Central,</w:t>
      </w:r>
    </w:p>
    <w:p w14:paraId="41991592" w14:textId="71084D70" w:rsidR="00ED2BB5" w:rsidRDefault="009C727F" w:rsidP="00ED2BB5">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From:</w:t>
      </w:r>
    </w:p>
    <w:p w14:paraId="668FC389" w14:textId="61050853" w:rsidR="009C727F" w:rsidRDefault="009C727F" w:rsidP="00ED2BB5">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In-charge Covid-19 Vaccination Centre, Karachi Central.</w:t>
      </w:r>
    </w:p>
    <w:p w14:paraId="4FEF98B6" w14:textId="35C26E70" w:rsidR="00ED2BB5" w:rsidRDefault="00ED2BB5" w:rsidP="00ED2BB5">
      <w:pPr>
        <w:autoSpaceDE w:val="0"/>
        <w:autoSpaceDN w:val="0"/>
        <w:adjustRightInd w:val="0"/>
        <w:spacing w:after="0" w:line="360" w:lineRule="auto"/>
        <w:rPr>
          <w:rFonts w:ascii="Times New Roman" w:hAnsi="Times New Roman"/>
          <w:sz w:val="24"/>
          <w:szCs w:val="24"/>
        </w:rPr>
      </w:pPr>
    </w:p>
    <w:p w14:paraId="7F137CE0" w14:textId="2409FF8B" w:rsidR="00ED2BB5" w:rsidRPr="009C727F" w:rsidRDefault="00DB334A" w:rsidP="00ED2BB5">
      <w:pPr>
        <w:autoSpaceDE w:val="0"/>
        <w:autoSpaceDN w:val="0"/>
        <w:adjustRightInd w:val="0"/>
        <w:spacing w:after="0" w:line="360" w:lineRule="auto"/>
        <w:rPr>
          <w:rFonts w:ascii="Times New Roman" w:hAnsi="Times New Roman"/>
          <w:b/>
          <w:bCs/>
          <w:sz w:val="24"/>
          <w:szCs w:val="24"/>
          <w:u w:val="single"/>
        </w:rPr>
      </w:pPr>
      <w:r w:rsidRPr="009C727F">
        <w:rPr>
          <w:rFonts w:ascii="Times New Roman" w:hAnsi="Times New Roman"/>
          <w:b/>
          <w:bCs/>
          <w:sz w:val="24"/>
          <w:szCs w:val="24"/>
          <w:u w:val="single"/>
        </w:rPr>
        <w:t xml:space="preserve">Subject: </w:t>
      </w:r>
      <w:r w:rsidR="00ED2BB5" w:rsidRPr="009C727F">
        <w:rPr>
          <w:rFonts w:ascii="Times New Roman" w:hAnsi="Times New Roman"/>
          <w:b/>
          <w:bCs/>
          <w:sz w:val="24"/>
          <w:szCs w:val="24"/>
          <w:u w:val="single"/>
        </w:rPr>
        <w:t>Progress Report on COVID-19 Vaccination Center</w:t>
      </w:r>
      <w:r w:rsidR="00835E3A" w:rsidRPr="009C727F">
        <w:rPr>
          <w:rFonts w:ascii="Times New Roman" w:hAnsi="Times New Roman"/>
          <w:b/>
          <w:bCs/>
          <w:sz w:val="24"/>
          <w:szCs w:val="24"/>
          <w:u w:val="single"/>
        </w:rPr>
        <w:t xml:space="preserve"> for the month of June 2021</w:t>
      </w:r>
    </w:p>
    <w:p w14:paraId="33A843B0" w14:textId="51F231ED" w:rsidR="00ED2BB5" w:rsidRDefault="00ED2BB5" w:rsidP="00ED2BB5">
      <w:pPr>
        <w:autoSpaceDE w:val="0"/>
        <w:autoSpaceDN w:val="0"/>
        <w:adjustRightInd w:val="0"/>
        <w:spacing w:after="0" w:line="360" w:lineRule="auto"/>
        <w:rPr>
          <w:rFonts w:ascii="Times New Roman" w:hAnsi="Times New Roman"/>
          <w:sz w:val="24"/>
          <w:szCs w:val="24"/>
        </w:rPr>
      </w:pPr>
    </w:p>
    <w:p w14:paraId="2B042724" w14:textId="01F76D6D" w:rsidR="009C727F" w:rsidRDefault="009C727F" w:rsidP="009C727F">
      <w:pPr>
        <w:rPr>
          <w:rFonts w:ascii="Bitstream Vera Serif" w:hAnsi="Bitstream Vera Serif"/>
        </w:rPr>
      </w:pPr>
      <w:r>
        <w:rPr>
          <w:rFonts w:ascii="Bitstream Vera Serif" w:hAnsi="Bitstream Vera Serif"/>
        </w:rPr>
        <w:t>As per given SOP, you can check the updated progress report for our Vaccination Center for the month of June 2021.</w:t>
      </w:r>
    </w:p>
    <w:p w14:paraId="1B698EFF" w14:textId="14D728B3" w:rsidR="009C727F" w:rsidRDefault="009C727F" w:rsidP="009C727F">
      <w:pPr>
        <w:rPr>
          <w:rFonts w:ascii="Bitstream Vera Serif" w:hAnsi="Bitstream Vera Serif"/>
        </w:rPr>
      </w:pPr>
      <w:r>
        <w:rPr>
          <w:rFonts w:ascii="Bitstream Vera Serif" w:hAnsi="Bitstream Vera Serif"/>
        </w:rPr>
        <w:t xml:space="preserve">The report covers overall status of the vaccination center including the no. of patient registered, partially vaccinated, fully vaccinated, types of vaccines administered and the overall response of general public on the services provided by us. The report will follow with some </w:t>
      </w:r>
      <w:r>
        <w:rPr>
          <w:rFonts w:ascii="Bitstream Vera Serif" w:hAnsi="Bitstream Vera Serif"/>
        </w:rPr>
        <w:t>recommendation</w:t>
      </w:r>
      <w:r>
        <w:rPr>
          <w:rFonts w:ascii="Bitstream Vera Serif" w:hAnsi="Bitstream Vera Serif"/>
        </w:rPr>
        <w:t xml:space="preserve">s </w:t>
      </w:r>
      <w:r>
        <w:rPr>
          <w:rFonts w:ascii="Bitstream Vera Serif" w:hAnsi="Bitstream Vera Serif"/>
        </w:rPr>
        <w:t xml:space="preserve">for you </w:t>
      </w:r>
      <w:r>
        <w:rPr>
          <w:rFonts w:ascii="Bitstream Vera Serif" w:hAnsi="Bitstream Vera Serif"/>
        </w:rPr>
        <w:t>to improve the vaccination drive</w:t>
      </w:r>
      <w:r>
        <w:rPr>
          <w:rFonts w:ascii="Bitstream Vera Serif" w:hAnsi="Bitstream Vera Serif"/>
        </w:rPr>
        <w:t>.</w:t>
      </w:r>
    </w:p>
    <w:p w14:paraId="3B9F8E80" w14:textId="6766B156" w:rsidR="009C727F" w:rsidRDefault="009C727F" w:rsidP="009C727F">
      <w:pPr>
        <w:rPr>
          <w:rFonts w:ascii="Bitstream Vera Serif" w:hAnsi="Bitstream Vera Serif"/>
        </w:rPr>
      </w:pPr>
      <w:r>
        <w:rPr>
          <w:rFonts w:ascii="Bitstream Vera Serif" w:hAnsi="Bitstream Vera Serif"/>
        </w:rPr>
        <w:t xml:space="preserve">With recent steps taken by provincial government to </w:t>
      </w:r>
      <w:r w:rsidR="009C7FB0">
        <w:rPr>
          <w:rFonts w:ascii="Bitstream Vera Serif" w:hAnsi="Bitstream Vera Serif"/>
        </w:rPr>
        <w:t>encourage public for mass vaccination is working quite effectively and number of registrations are increasing rapidly on daily basis.</w:t>
      </w:r>
    </w:p>
    <w:p w14:paraId="198940E6" w14:textId="77777777" w:rsidR="00695475" w:rsidRDefault="009C7FB0" w:rsidP="009C727F">
      <w:pPr>
        <w:rPr>
          <w:rFonts w:ascii="Bitstream Vera Serif" w:hAnsi="Bitstream Vera Serif"/>
        </w:rPr>
      </w:pPr>
      <w:r>
        <w:rPr>
          <w:rFonts w:ascii="Bitstream Vera Serif" w:hAnsi="Bitstream Vera Serif"/>
        </w:rPr>
        <w:t>During the month of June 2021, 29458</w:t>
      </w:r>
      <w:r w:rsidR="009C727F">
        <w:rPr>
          <w:rFonts w:ascii="Bitstream Vera Serif" w:hAnsi="Bitstream Vera Serif"/>
        </w:rPr>
        <w:t xml:space="preserve"> persons visited </w:t>
      </w:r>
      <w:r>
        <w:rPr>
          <w:rFonts w:ascii="Bitstream Vera Serif" w:hAnsi="Bitstream Vera Serif"/>
        </w:rPr>
        <w:t xml:space="preserve">our vaccination </w:t>
      </w:r>
      <w:r w:rsidR="009C727F">
        <w:rPr>
          <w:rFonts w:ascii="Bitstream Vera Serif" w:hAnsi="Bitstream Vera Serif"/>
        </w:rPr>
        <w:t>center.</w:t>
      </w:r>
      <w:r>
        <w:rPr>
          <w:rFonts w:ascii="Bitstream Vera Serif" w:hAnsi="Bitstream Vera Serif"/>
        </w:rPr>
        <w:t xml:space="preserve"> Details of </w:t>
      </w:r>
      <w:r w:rsidR="00695475">
        <w:rPr>
          <w:rFonts w:ascii="Bitstream Vera Serif" w:hAnsi="Bitstream Vera Serif"/>
        </w:rPr>
        <w:t>it is tabulated below for easy understanding;</w:t>
      </w:r>
    </w:p>
    <w:tbl>
      <w:tblPr>
        <w:tblStyle w:val="TableGrid"/>
        <w:tblW w:w="0" w:type="auto"/>
        <w:tblLook w:val="04A0" w:firstRow="1" w:lastRow="0" w:firstColumn="1" w:lastColumn="0" w:noHBand="0" w:noVBand="1"/>
      </w:tblPr>
      <w:tblGrid>
        <w:gridCol w:w="2548"/>
        <w:gridCol w:w="2370"/>
      </w:tblGrid>
      <w:tr w:rsidR="00695475" w14:paraId="52343932" w14:textId="6F21C960" w:rsidTr="00695475">
        <w:tc>
          <w:tcPr>
            <w:tcW w:w="2548" w:type="dxa"/>
          </w:tcPr>
          <w:p w14:paraId="74DC8147" w14:textId="0D775885" w:rsidR="00695475" w:rsidRPr="00695475" w:rsidRDefault="00695475" w:rsidP="00695475">
            <w:pPr>
              <w:rPr>
                <w:rFonts w:ascii="Bitstream Vera Serif" w:hAnsi="Bitstream Vera Serif"/>
                <w:b/>
                <w:bCs/>
                <w:u w:val="single"/>
              </w:rPr>
            </w:pPr>
            <w:r>
              <w:rPr>
                <w:rFonts w:ascii="Bitstream Vera Serif" w:hAnsi="Bitstream Vera Serif"/>
                <w:b/>
                <w:bCs/>
                <w:u w:val="single"/>
              </w:rPr>
              <w:t xml:space="preserve">Dose Wise </w:t>
            </w:r>
          </w:p>
        </w:tc>
        <w:tc>
          <w:tcPr>
            <w:tcW w:w="2370" w:type="dxa"/>
          </w:tcPr>
          <w:p w14:paraId="4A586A37" w14:textId="5CF32D0E" w:rsidR="00695475" w:rsidRPr="00695475" w:rsidRDefault="00695475" w:rsidP="00695475">
            <w:pPr>
              <w:jc w:val="center"/>
              <w:rPr>
                <w:rFonts w:ascii="Bitstream Vera Serif" w:hAnsi="Bitstream Vera Serif"/>
                <w:b/>
                <w:bCs/>
                <w:u w:val="single"/>
              </w:rPr>
            </w:pPr>
            <w:r w:rsidRPr="00695475">
              <w:rPr>
                <w:rFonts w:ascii="Bitstream Vera Serif" w:hAnsi="Bitstream Vera Serif"/>
                <w:b/>
                <w:bCs/>
                <w:u w:val="single"/>
              </w:rPr>
              <w:t>No. of persons Registered</w:t>
            </w:r>
          </w:p>
        </w:tc>
      </w:tr>
      <w:tr w:rsidR="00695475" w14:paraId="2F83E51A" w14:textId="2AF7832D" w:rsidTr="00695475">
        <w:tc>
          <w:tcPr>
            <w:tcW w:w="2548" w:type="dxa"/>
          </w:tcPr>
          <w:p w14:paraId="388324D5" w14:textId="7C1E11EA" w:rsidR="00695475" w:rsidRDefault="00695475" w:rsidP="009C727F">
            <w:pPr>
              <w:rPr>
                <w:rFonts w:ascii="Bitstream Vera Serif" w:hAnsi="Bitstream Vera Serif"/>
              </w:rPr>
            </w:pPr>
            <w:r>
              <w:rPr>
                <w:rFonts w:ascii="Bitstream Vera Serif" w:hAnsi="Bitstream Vera Serif"/>
              </w:rPr>
              <w:t>First Dose</w:t>
            </w:r>
          </w:p>
        </w:tc>
        <w:tc>
          <w:tcPr>
            <w:tcW w:w="2370" w:type="dxa"/>
          </w:tcPr>
          <w:p w14:paraId="1A28C7EA" w14:textId="518ADC81" w:rsidR="00695475" w:rsidRDefault="00695475" w:rsidP="009C727F">
            <w:pPr>
              <w:rPr>
                <w:rFonts w:ascii="Bitstream Vera Serif" w:hAnsi="Bitstream Vera Serif"/>
              </w:rPr>
            </w:pPr>
            <w:r>
              <w:rPr>
                <w:rFonts w:ascii="Bitstream Vera Serif" w:hAnsi="Bitstream Vera Serif"/>
              </w:rPr>
              <w:t>19,412</w:t>
            </w:r>
          </w:p>
        </w:tc>
      </w:tr>
      <w:tr w:rsidR="00695475" w14:paraId="54AC5B1C" w14:textId="0A290BA7" w:rsidTr="00695475">
        <w:tc>
          <w:tcPr>
            <w:tcW w:w="2548" w:type="dxa"/>
          </w:tcPr>
          <w:p w14:paraId="71F8DADA" w14:textId="5AC356A3" w:rsidR="00695475" w:rsidRDefault="00695475" w:rsidP="009C727F">
            <w:pPr>
              <w:rPr>
                <w:rFonts w:ascii="Bitstream Vera Serif" w:hAnsi="Bitstream Vera Serif"/>
              </w:rPr>
            </w:pPr>
            <w:r>
              <w:rPr>
                <w:rFonts w:ascii="Bitstream Vera Serif" w:hAnsi="Bitstream Vera Serif"/>
              </w:rPr>
              <w:t xml:space="preserve">Second Dose </w:t>
            </w:r>
          </w:p>
        </w:tc>
        <w:tc>
          <w:tcPr>
            <w:tcW w:w="2370" w:type="dxa"/>
          </w:tcPr>
          <w:p w14:paraId="72F0D72D" w14:textId="573A2950" w:rsidR="00695475" w:rsidRDefault="00695475" w:rsidP="009C727F">
            <w:pPr>
              <w:rPr>
                <w:rFonts w:ascii="Bitstream Vera Serif" w:hAnsi="Bitstream Vera Serif"/>
              </w:rPr>
            </w:pPr>
            <w:r>
              <w:rPr>
                <w:rFonts w:ascii="Bitstream Vera Serif" w:hAnsi="Bitstream Vera Serif"/>
              </w:rPr>
              <w:t>8,326</w:t>
            </w:r>
          </w:p>
        </w:tc>
      </w:tr>
      <w:tr w:rsidR="00695475" w14:paraId="0622F1A1" w14:textId="1061F398" w:rsidTr="00695475">
        <w:tc>
          <w:tcPr>
            <w:tcW w:w="2548" w:type="dxa"/>
          </w:tcPr>
          <w:p w14:paraId="73301DA1" w14:textId="277873CC" w:rsidR="00695475" w:rsidRPr="00695475" w:rsidRDefault="00695475" w:rsidP="009C727F">
            <w:pPr>
              <w:rPr>
                <w:rFonts w:ascii="Bitstream Vera Serif" w:hAnsi="Bitstream Vera Serif"/>
              </w:rPr>
            </w:pPr>
            <w:r w:rsidRPr="00695475">
              <w:rPr>
                <w:rFonts w:ascii="Bitstream Vera Serif" w:hAnsi="Bitstream Vera Serif"/>
              </w:rPr>
              <w:t>Both Doses During the month</w:t>
            </w:r>
          </w:p>
        </w:tc>
        <w:tc>
          <w:tcPr>
            <w:tcW w:w="2370" w:type="dxa"/>
          </w:tcPr>
          <w:p w14:paraId="17EDAF3D" w14:textId="1BEBEE5B" w:rsidR="00695475" w:rsidRDefault="00A85485" w:rsidP="009C727F">
            <w:pPr>
              <w:rPr>
                <w:rFonts w:ascii="Bitstream Vera Serif" w:hAnsi="Bitstream Vera Serif"/>
              </w:rPr>
            </w:pPr>
            <w:r>
              <w:rPr>
                <w:rFonts w:ascii="Bitstream Vera Serif" w:hAnsi="Bitstream Vera Serif"/>
              </w:rPr>
              <w:t>1,720</w:t>
            </w:r>
          </w:p>
        </w:tc>
      </w:tr>
      <w:tr w:rsidR="00A85485" w14:paraId="5683DF24" w14:textId="77777777" w:rsidTr="00695475">
        <w:tc>
          <w:tcPr>
            <w:tcW w:w="2548" w:type="dxa"/>
          </w:tcPr>
          <w:p w14:paraId="4AE2A22D" w14:textId="61AFB335" w:rsidR="00A85485" w:rsidRPr="00F91BAA" w:rsidRDefault="00A85485" w:rsidP="009C727F">
            <w:pPr>
              <w:rPr>
                <w:rFonts w:ascii="Bitstream Vera Serif" w:hAnsi="Bitstream Vera Serif"/>
                <w:b/>
                <w:bCs/>
              </w:rPr>
            </w:pPr>
            <w:r w:rsidRPr="00F91BAA">
              <w:rPr>
                <w:rFonts w:ascii="Bitstream Vera Serif" w:hAnsi="Bitstream Vera Serif"/>
                <w:b/>
                <w:bCs/>
              </w:rPr>
              <w:t>Total Persons</w:t>
            </w:r>
          </w:p>
        </w:tc>
        <w:tc>
          <w:tcPr>
            <w:tcW w:w="2370" w:type="dxa"/>
          </w:tcPr>
          <w:p w14:paraId="73747A47" w14:textId="42E2A9B1" w:rsidR="00A85485" w:rsidRPr="00F91BAA" w:rsidRDefault="00A85485" w:rsidP="009C727F">
            <w:pPr>
              <w:rPr>
                <w:rFonts w:ascii="Bitstream Vera Serif" w:hAnsi="Bitstream Vera Serif"/>
                <w:b/>
                <w:bCs/>
              </w:rPr>
            </w:pPr>
            <w:r w:rsidRPr="00F91BAA">
              <w:rPr>
                <w:rFonts w:ascii="Bitstream Vera Serif" w:hAnsi="Bitstream Vera Serif"/>
                <w:b/>
                <w:bCs/>
              </w:rPr>
              <w:t>29,458</w:t>
            </w:r>
          </w:p>
        </w:tc>
      </w:tr>
    </w:tbl>
    <w:p w14:paraId="3CDBF818" w14:textId="18E609AF" w:rsidR="009C727F" w:rsidRDefault="009C727F" w:rsidP="009C727F">
      <w:pPr>
        <w:rPr>
          <w:rFonts w:ascii="Bitstream Vera Serif" w:hAnsi="Bitstream Vera Serif"/>
        </w:rPr>
      </w:pPr>
    </w:p>
    <w:p w14:paraId="02CC06D4" w14:textId="260A080F" w:rsidR="00F91BAA" w:rsidRDefault="00F91BAA" w:rsidP="00F91BAA">
      <w:pPr>
        <w:rPr>
          <w:rFonts w:ascii="Bitstream Vera Serif" w:hAnsi="Bitstream Vera Serif"/>
        </w:rPr>
      </w:pPr>
      <w:r>
        <w:rPr>
          <w:rFonts w:ascii="Bitstream Vera Serif" w:hAnsi="Bitstream Vera Serif"/>
        </w:rPr>
        <w:t>There are various types of vaccines provided by your good office during the month of June 2021. The details of vaccine types are tabulated below;</w:t>
      </w:r>
    </w:p>
    <w:tbl>
      <w:tblPr>
        <w:tblStyle w:val="TableGrid"/>
        <w:tblW w:w="0" w:type="auto"/>
        <w:tblLook w:val="04A0" w:firstRow="1" w:lastRow="0" w:firstColumn="1" w:lastColumn="0" w:noHBand="0" w:noVBand="1"/>
      </w:tblPr>
      <w:tblGrid>
        <w:gridCol w:w="2548"/>
        <w:gridCol w:w="2370"/>
      </w:tblGrid>
      <w:tr w:rsidR="00F91BAA" w14:paraId="26842207" w14:textId="77777777" w:rsidTr="0010535B">
        <w:tc>
          <w:tcPr>
            <w:tcW w:w="2548" w:type="dxa"/>
          </w:tcPr>
          <w:p w14:paraId="3F9E7BA0" w14:textId="3FC37C3E" w:rsidR="00F91BAA" w:rsidRPr="00695475" w:rsidRDefault="00F91BAA" w:rsidP="0010535B">
            <w:pPr>
              <w:rPr>
                <w:rFonts w:ascii="Bitstream Vera Serif" w:hAnsi="Bitstream Vera Serif"/>
                <w:b/>
                <w:bCs/>
                <w:u w:val="single"/>
              </w:rPr>
            </w:pPr>
            <w:r>
              <w:rPr>
                <w:rFonts w:ascii="Bitstream Vera Serif" w:hAnsi="Bitstream Vera Serif"/>
                <w:b/>
                <w:bCs/>
                <w:u w:val="single"/>
              </w:rPr>
              <w:t>Vaccination Type</w:t>
            </w:r>
            <w:r>
              <w:rPr>
                <w:rFonts w:ascii="Bitstream Vera Serif" w:hAnsi="Bitstream Vera Serif"/>
                <w:b/>
                <w:bCs/>
                <w:u w:val="single"/>
              </w:rPr>
              <w:t xml:space="preserve"> </w:t>
            </w:r>
          </w:p>
        </w:tc>
        <w:tc>
          <w:tcPr>
            <w:tcW w:w="2370" w:type="dxa"/>
          </w:tcPr>
          <w:p w14:paraId="3DF9782D" w14:textId="6925E867" w:rsidR="00F91BAA" w:rsidRPr="00695475" w:rsidRDefault="00F91BAA" w:rsidP="0010535B">
            <w:pPr>
              <w:jc w:val="center"/>
              <w:rPr>
                <w:rFonts w:ascii="Bitstream Vera Serif" w:hAnsi="Bitstream Vera Serif"/>
                <w:b/>
                <w:bCs/>
                <w:u w:val="single"/>
              </w:rPr>
            </w:pPr>
            <w:r>
              <w:rPr>
                <w:rFonts w:ascii="Bitstream Vera Serif" w:hAnsi="Bitstream Vera Serif"/>
                <w:b/>
                <w:bCs/>
                <w:u w:val="single"/>
              </w:rPr>
              <w:t>No. of Doses Given</w:t>
            </w:r>
          </w:p>
        </w:tc>
      </w:tr>
      <w:tr w:rsidR="00F91BAA" w14:paraId="64A07636" w14:textId="77777777" w:rsidTr="0010535B">
        <w:tc>
          <w:tcPr>
            <w:tcW w:w="2548" w:type="dxa"/>
          </w:tcPr>
          <w:p w14:paraId="361A2B8E" w14:textId="112547B5" w:rsidR="00F91BAA" w:rsidRDefault="00F91BAA" w:rsidP="0010535B">
            <w:pPr>
              <w:rPr>
                <w:rFonts w:ascii="Bitstream Vera Serif" w:hAnsi="Bitstream Vera Serif"/>
              </w:rPr>
            </w:pPr>
            <w:proofErr w:type="spellStart"/>
            <w:r>
              <w:rPr>
                <w:rFonts w:ascii="Bitstream Vera Serif" w:hAnsi="Bitstream Vera Serif"/>
              </w:rPr>
              <w:t>Sinopharm</w:t>
            </w:r>
            <w:proofErr w:type="spellEnd"/>
          </w:p>
        </w:tc>
        <w:tc>
          <w:tcPr>
            <w:tcW w:w="2370" w:type="dxa"/>
          </w:tcPr>
          <w:p w14:paraId="2505A53A" w14:textId="74423A43" w:rsidR="00F91BAA" w:rsidRDefault="00F91BAA" w:rsidP="0010535B">
            <w:pPr>
              <w:rPr>
                <w:rFonts w:ascii="Bitstream Vera Serif" w:hAnsi="Bitstream Vera Serif"/>
              </w:rPr>
            </w:pPr>
            <w:r>
              <w:rPr>
                <w:rFonts w:ascii="Bitstream Vera Serif" w:hAnsi="Bitstream Vera Serif"/>
              </w:rPr>
              <w:t>15,820</w:t>
            </w:r>
          </w:p>
        </w:tc>
      </w:tr>
      <w:tr w:rsidR="00F91BAA" w14:paraId="4080DFD1" w14:textId="77777777" w:rsidTr="0010535B">
        <w:tc>
          <w:tcPr>
            <w:tcW w:w="2548" w:type="dxa"/>
          </w:tcPr>
          <w:p w14:paraId="7AE3F524" w14:textId="5A9042CA" w:rsidR="00F91BAA" w:rsidRDefault="00F91BAA" w:rsidP="0010535B">
            <w:pPr>
              <w:rPr>
                <w:rFonts w:ascii="Bitstream Vera Serif" w:hAnsi="Bitstream Vera Serif"/>
              </w:rPr>
            </w:pPr>
            <w:r>
              <w:rPr>
                <w:rFonts w:ascii="Bitstream Vera Serif" w:hAnsi="Bitstream Vera Serif"/>
              </w:rPr>
              <w:t>Sino Vac</w:t>
            </w:r>
            <w:r>
              <w:rPr>
                <w:rFonts w:ascii="Bitstream Vera Serif" w:hAnsi="Bitstream Vera Serif"/>
              </w:rPr>
              <w:t xml:space="preserve"> </w:t>
            </w:r>
          </w:p>
        </w:tc>
        <w:tc>
          <w:tcPr>
            <w:tcW w:w="2370" w:type="dxa"/>
          </w:tcPr>
          <w:p w14:paraId="16406C21" w14:textId="1491D8A9" w:rsidR="00F91BAA" w:rsidRDefault="00F91BAA" w:rsidP="0010535B">
            <w:pPr>
              <w:rPr>
                <w:rFonts w:ascii="Bitstream Vera Serif" w:hAnsi="Bitstream Vera Serif"/>
              </w:rPr>
            </w:pPr>
            <w:r>
              <w:rPr>
                <w:rFonts w:ascii="Bitstream Vera Serif" w:hAnsi="Bitstream Vera Serif"/>
              </w:rPr>
              <w:t>10,500</w:t>
            </w:r>
          </w:p>
        </w:tc>
      </w:tr>
      <w:tr w:rsidR="00F91BAA" w14:paraId="695CB676" w14:textId="77777777" w:rsidTr="0010535B">
        <w:tc>
          <w:tcPr>
            <w:tcW w:w="2548" w:type="dxa"/>
          </w:tcPr>
          <w:p w14:paraId="2B1726C0" w14:textId="43BBDBA4" w:rsidR="00F91BAA" w:rsidRPr="00695475" w:rsidRDefault="00F91BAA" w:rsidP="0010535B">
            <w:pPr>
              <w:rPr>
                <w:rFonts w:ascii="Bitstream Vera Serif" w:hAnsi="Bitstream Vera Serif"/>
              </w:rPr>
            </w:pPr>
            <w:proofErr w:type="spellStart"/>
            <w:r>
              <w:rPr>
                <w:rFonts w:ascii="Bitstream Vera Serif" w:hAnsi="Bitstream Vera Serif"/>
              </w:rPr>
              <w:t>Cansino</w:t>
            </w:r>
            <w:proofErr w:type="spellEnd"/>
          </w:p>
        </w:tc>
        <w:tc>
          <w:tcPr>
            <w:tcW w:w="2370" w:type="dxa"/>
          </w:tcPr>
          <w:p w14:paraId="323654B7" w14:textId="3C19E674" w:rsidR="00F91BAA" w:rsidRDefault="00F91BAA" w:rsidP="0010535B">
            <w:pPr>
              <w:rPr>
                <w:rFonts w:ascii="Bitstream Vera Serif" w:hAnsi="Bitstream Vera Serif"/>
              </w:rPr>
            </w:pPr>
            <w:r>
              <w:rPr>
                <w:rFonts w:ascii="Bitstream Vera Serif" w:hAnsi="Bitstream Vera Serif"/>
              </w:rPr>
              <w:t>4,948</w:t>
            </w:r>
          </w:p>
        </w:tc>
      </w:tr>
      <w:tr w:rsidR="00F91BAA" w14:paraId="12A43979" w14:textId="77777777" w:rsidTr="0010535B">
        <w:tc>
          <w:tcPr>
            <w:tcW w:w="2548" w:type="dxa"/>
          </w:tcPr>
          <w:p w14:paraId="24D0BFBC" w14:textId="4D75424F" w:rsidR="00F91BAA" w:rsidRPr="00F91BAA" w:rsidRDefault="00F91BAA" w:rsidP="0010535B">
            <w:pPr>
              <w:rPr>
                <w:rFonts w:ascii="Bitstream Vera Serif" w:hAnsi="Bitstream Vera Serif"/>
                <w:b/>
                <w:bCs/>
              </w:rPr>
            </w:pPr>
            <w:r w:rsidRPr="00F91BAA">
              <w:rPr>
                <w:rFonts w:ascii="Bitstream Vera Serif" w:hAnsi="Bitstream Vera Serif"/>
                <w:b/>
                <w:bCs/>
              </w:rPr>
              <w:t xml:space="preserve">Total </w:t>
            </w:r>
            <w:r>
              <w:rPr>
                <w:rFonts w:ascii="Bitstream Vera Serif" w:hAnsi="Bitstream Vera Serif"/>
                <w:b/>
                <w:bCs/>
              </w:rPr>
              <w:t>Vaccines</w:t>
            </w:r>
          </w:p>
        </w:tc>
        <w:tc>
          <w:tcPr>
            <w:tcW w:w="2370" w:type="dxa"/>
          </w:tcPr>
          <w:p w14:paraId="7758543A" w14:textId="23932726" w:rsidR="00F91BAA" w:rsidRPr="00F91BAA" w:rsidRDefault="00F91BAA" w:rsidP="0010535B">
            <w:pPr>
              <w:rPr>
                <w:rFonts w:ascii="Bitstream Vera Serif" w:hAnsi="Bitstream Vera Serif"/>
                <w:b/>
                <w:bCs/>
              </w:rPr>
            </w:pPr>
            <w:r>
              <w:rPr>
                <w:rFonts w:ascii="Bitstream Vera Serif" w:hAnsi="Bitstream Vera Serif"/>
                <w:b/>
                <w:bCs/>
              </w:rPr>
              <w:t>31,268</w:t>
            </w:r>
          </w:p>
        </w:tc>
      </w:tr>
    </w:tbl>
    <w:p w14:paraId="1FAF3FE3" w14:textId="2132A7FB" w:rsidR="00695475" w:rsidRDefault="00695475" w:rsidP="009C727F">
      <w:pPr>
        <w:rPr>
          <w:rFonts w:ascii="Bitstream Vera Serif" w:hAnsi="Bitstream Vera Serif"/>
        </w:rPr>
      </w:pPr>
    </w:p>
    <w:p w14:paraId="2F630AB9" w14:textId="41D12049" w:rsidR="00695475" w:rsidRDefault="00695475" w:rsidP="009C727F">
      <w:pPr>
        <w:rPr>
          <w:rFonts w:ascii="Bitstream Vera Serif" w:hAnsi="Bitstream Vera Serif"/>
        </w:rPr>
      </w:pPr>
    </w:p>
    <w:p w14:paraId="5DC973C7" w14:textId="03A49082" w:rsidR="009C727F" w:rsidRDefault="00F91BAA" w:rsidP="009C727F">
      <w:pPr>
        <w:rPr>
          <w:rFonts w:ascii="Bitstream Vera Serif" w:hAnsi="Bitstream Vera Serif"/>
        </w:rPr>
      </w:pPr>
      <w:r>
        <w:rPr>
          <w:rFonts w:ascii="Bitstream Vera Serif" w:hAnsi="Bitstream Vera Serif"/>
        </w:rPr>
        <w:t xml:space="preserve">We are expecting the increase in the demand of vaccinations on daily basis. In this regard, we are enhancing our facility and training more staff to do the required job. We will establish a separate counter for older people so that they can get their jab hassle free and within minimal time. </w:t>
      </w:r>
      <w:r w:rsidR="000878E5">
        <w:rPr>
          <w:rFonts w:ascii="Bitstream Vera Serif" w:hAnsi="Bitstream Vera Serif"/>
        </w:rPr>
        <w:t>We also hope that your office will provide lot of vaccines on daily basis without any delay or stoppage.</w:t>
      </w:r>
    </w:p>
    <w:p w14:paraId="7C712B63" w14:textId="3C6BCB97" w:rsidR="009C727F" w:rsidRDefault="000878E5" w:rsidP="009C727F">
      <w:pPr>
        <w:rPr>
          <w:rFonts w:ascii="Bitstream Vera Serif" w:hAnsi="Bitstream Vera Serif"/>
        </w:rPr>
      </w:pPr>
      <w:r>
        <w:rPr>
          <w:rFonts w:ascii="Bitstream Vera Serif" w:hAnsi="Bitstream Vera Serif"/>
        </w:rPr>
        <w:t>It is pertinent that we should gear up and deliver our best services to the public by administering maximum number of jabs as per the rapidly increasing demand by community.</w:t>
      </w:r>
    </w:p>
    <w:p w14:paraId="1C9A6AC1" w14:textId="77777777" w:rsidR="009C727F" w:rsidRDefault="009C727F" w:rsidP="009C727F">
      <w:pPr>
        <w:rPr>
          <w:rFonts w:ascii="Bitstream Vera Serif" w:hAnsi="Bitstream Vera Serif"/>
        </w:rPr>
      </w:pPr>
    </w:p>
    <w:p w14:paraId="53722C0F" w14:textId="77777777" w:rsidR="009C727F" w:rsidRDefault="009C727F" w:rsidP="00ED2BB5">
      <w:pPr>
        <w:autoSpaceDE w:val="0"/>
        <w:autoSpaceDN w:val="0"/>
        <w:adjustRightInd w:val="0"/>
        <w:spacing w:after="0" w:line="360" w:lineRule="auto"/>
        <w:rPr>
          <w:rFonts w:ascii="Times New Roman" w:hAnsi="Times New Roman"/>
          <w:sz w:val="24"/>
          <w:szCs w:val="24"/>
        </w:rPr>
      </w:pPr>
      <w:bookmarkStart w:id="0" w:name="_GoBack"/>
      <w:bookmarkEnd w:id="0"/>
    </w:p>
    <w:p w14:paraId="65232C34" w14:textId="77777777" w:rsidR="00ED2BB5" w:rsidRPr="00ED2BB5" w:rsidRDefault="00ED2BB5" w:rsidP="00ED2BB5">
      <w:pPr>
        <w:autoSpaceDE w:val="0"/>
        <w:autoSpaceDN w:val="0"/>
        <w:adjustRightInd w:val="0"/>
        <w:spacing w:after="0" w:line="360" w:lineRule="auto"/>
        <w:ind w:left="720"/>
        <w:rPr>
          <w:rFonts w:ascii="Times New Roman" w:hAnsi="Times New Roman"/>
          <w:sz w:val="24"/>
          <w:szCs w:val="24"/>
        </w:rPr>
      </w:pPr>
    </w:p>
    <w:p w14:paraId="12C365C2" w14:textId="6D238E07" w:rsidR="00ED2BB5" w:rsidRDefault="00ED2BB5" w:rsidP="00ED2BB5">
      <w:pPr>
        <w:autoSpaceDE w:val="0"/>
        <w:autoSpaceDN w:val="0"/>
        <w:adjustRightInd w:val="0"/>
        <w:spacing w:after="0" w:line="360" w:lineRule="auto"/>
        <w:rPr>
          <w:rFonts w:ascii="Times New Roman" w:hAnsi="Times New Roman"/>
          <w:sz w:val="24"/>
          <w:szCs w:val="24"/>
        </w:rPr>
      </w:pPr>
    </w:p>
    <w:p w14:paraId="080C987C" w14:textId="66427CED" w:rsidR="00ED2BB5" w:rsidRDefault="00ED2BB5" w:rsidP="00ED2BB5">
      <w:pPr>
        <w:autoSpaceDE w:val="0"/>
        <w:autoSpaceDN w:val="0"/>
        <w:adjustRightInd w:val="0"/>
        <w:spacing w:after="0" w:line="360" w:lineRule="auto"/>
        <w:rPr>
          <w:rFonts w:ascii="Times New Roman" w:hAnsi="Times New Roman"/>
          <w:sz w:val="24"/>
          <w:szCs w:val="24"/>
        </w:rPr>
      </w:pPr>
    </w:p>
    <w:p w14:paraId="1FBF6C90" w14:textId="0DB48956" w:rsidR="00ED2BB5" w:rsidRDefault="00ED2BB5" w:rsidP="00ED2BB5">
      <w:pPr>
        <w:autoSpaceDE w:val="0"/>
        <w:autoSpaceDN w:val="0"/>
        <w:adjustRightInd w:val="0"/>
        <w:spacing w:after="0" w:line="360" w:lineRule="auto"/>
        <w:rPr>
          <w:rFonts w:ascii="Times New Roman" w:hAnsi="Times New Roman"/>
          <w:sz w:val="24"/>
          <w:szCs w:val="24"/>
        </w:rPr>
      </w:pPr>
    </w:p>
    <w:p w14:paraId="6205647C" w14:textId="77777777" w:rsidR="00ED2BB5" w:rsidRPr="00ED2BB5" w:rsidRDefault="00ED2BB5" w:rsidP="00ED2BB5">
      <w:pPr>
        <w:autoSpaceDE w:val="0"/>
        <w:autoSpaceDN w:val="0"/>
        <w:adjustRightInd w:val="0"/>
        <w:spacing w:after="0" w:line="360" w:lineRule="auto"/>
        <w:rPr>
          <w:rFonts w:ascii="Times New Roman" w:hAnsi="Times New Roman"/>
          <w:sz w:val="24"/>
          <w:szCs w:val="24"/>
        </w:rPr>
      </w:pPr>
    </w:p>
    <w:p w14:paraId="474DA6F0" w14:textId="77777777" w:rsidR="00AA66BA" w:rsidRDefault="00AA66BA"/>
    <w:sectPr w:rsidR="00AA6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Vera Serif">
    <w:altName w:val="Cambria"/>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E67D8"/>
    <w:multiLevelType w:val="hybridMultilevel"/>
    <w:tmpl w:val="146A78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9663152"/>
    <w:multiLevelType w:val="hybridMultilevel"/>
    <w:tmpl w:val="A0267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9654E"/>
    <w:multiLevelType w:val="hybridMultilevel"/>
    <w:tmpl w:val="4FB42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039E1"/>
    <w:multiLevelType w:val="hybridMultilevel"/>
    <w:tmpl w:val="464EA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0646"/>
    <w:rsid w:val="00083921"/>
    <w:rsid w:val="000878E5"/>
    <w:rsid w:val="002833A3"/>
    <w:rsid w:val="003056EA"/>
    <w:rsid w:val="00307BDD"/>
    <w:rsid w:val="00695475"/>
    <w:rsid w:val="006D168F"/>
    <w:rsid w:val="00770646"/>
    <w:rsid w:val="007E7129"/>
    <w:rsid w:val="00835E3A"/>
    <w:rsid w:val="009C727F"/>
    <w:rsid w:val="009C7FB0"/>
    <w:rsid w:val="00A85485"/>
    <w:rsid w:val="00AA66BA"/>
    <w:rsid w:val="00B17D15"/>
    <w:rsid w:val="00DB334A"/>
    <w:rsid w:val="00E237DD"/>
    <w:rsid w:val="00ED2BB5"/>
    <w:rsid w:val="00F91B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F5B4"/>
  <w15:docId w15:val="{43ECF367-A91F-4764-A236-9E6AB5AA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064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0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064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48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Sarmad</dc:creator>
  <cp:lastModifiedBy>CEO-KTDMC</cp:lastModifiedBy>
  <cp:revision>8</cp:revision>
  <dcterms:created xsi:type="dcterms:W3CDTF">2021-07-26T11:15:00Z</dcterms:created>
  <dcterms:modified xsi:type="dcterms:W3CDTF">2021-08-02T10:27:00Z</dcterms:modified>
</cp:coreProperties>
</file>